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4EB32A23" w:rsidR="009F0CA5" w:rsidRPr="009F0CA5" w:rsidRDefault="009F0CA5">
      <w:pPr>
        <w:rPr>
          <w:rFonts w:asciiTheme="majorHAnsi" w:hAnsiTheme="majorHAnsi" w:cstheme="majorHAnsi"/>
        </w:rPr>
      </w:pPr>
    </w:p>
    <w:p w14:paraId="4E89D263" w14:textId="2EAD1019" w:rsidR="00445CE9" w:rsidRPr="00445CE9" w:rsidRDefault="009F0CA5" w:rsidP="00445CE9">
      <w:pPr>
        <w:rPr>
          <w:rFonts w:ascii="Arial" w:eastAsia="Times New Roman" w:hAnsi="Arial" w:cs="Arial"/>
          <w:color w:val="000000"/>
          <w:lang w:eastAsia="es-MX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LLAMADAS A LA CENTRAL DE EMERGENCIAS DE LA MUNICIPALIDAD </w:t>
      </w:r>
      <w:r w:rsidR="003A40E1">
        <w:rPr>
          <w:rFonts w:ascii="Arial" w:eastAsia="Times New Roman" w:hAnsi="Arial" w:cs="Arial"/>
          <w:color w:val="000000"/>
          <w:lang w:eastAsia="es-MX"/>
        </w:rPr>
        <w:t xml:space="preserve">PROVINCIAL </w:t>
      </w:r>
      <w:r w:rsidR="009D5B7A">
        <w:rPr>
          <w:rFonts w:ascii="Arial" w:eastAsia="Times New Roman" w:hAnsi="Arial" w:cs="Arial"/>
          <w:color w:val="000000"/>
          <w:lang w:eastAsia="es-MX"/>
        </w:rPr>
        <w:t>DE</w:t>
      </w:r>
      <w:r w:rsidR="003A40E1">
        <w:rPr>
          <w:rFonts w:ascii="Arial" w:eastAsia="Times New Roman" w:hAnsi="Arial" w:cs="Arial"/>
          <w:color w:val="000000"/>
          <w:lang w:eastAsia="es-MX"/>
        </w:rPr>
        <w:t>L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A40E1">
        <w:rPr>
          <w:rFonts w:ascii="Arial" w:eastAsia="Times New Roman" w:hAnsi="Arial" w:cs="Arial"/>
          <w:color w:val="000000"/>
          <w:lang w:eastAsia="es-MX"/>
        </w:rPr>
        <w:t>CALLAO</w:t>
      </w:r>
      <w:r w:rsidR="009D5B7A">
        <w:rPr>
          <w:rFonts w:ascii="Arial" w:eastAsia="Times New Roman" w:hAnsi="Arial" w:cs="Arial"/>
          <w:color w:val="000000"/>
          <w:lang w:eastAsia="es-MX"/>
        </w:rPr>
        <w:t xml:space="preserve"> – [M</w:t>
      </w:r>
      <w:r w:rsidR="003A40E1">
        <w:rPr>
          <w:rFonts w:ascii="Arial" w:eastAsia="Times New Roman" w:hAnsi="Arial" w:cs="Arial"/>
          <w:color w:val="000000"/>
          <w:lang w:eastAsia="es-MX"/>
        </w:rPr>
        <w:t>PC</w:t>
      </w:r>
      <w:r w:rsidR="009D5B7A">
        <w:rPr>
          <w:rFonts w:ascii="Arial" w:eastAsia="Times New Roman" w:hAnsi="Arial" w:cs="Arial"/>
          <w:color w:val="000000"/>
          <w:lang w:eastAsia="es-MX"/>
        </w:rPr>
        <w:t>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285766C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640EEA0" w:rsidR="00504D0A" w:rsidRPr="009371A5" w:rsidRDefault="009D5B7A" w:rsidP="00504D0A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LLAMADAS A LA CENTRAL DE EMERGENCIAS DE LA MUNICIPALIDAD</w:t>
            </w:r>
            <w:r w:rsidR="003A40E1">
              <w:rPr>
                <w:rFonts w:ascii="Arial" w:eastAsia="Times New Roman" w:hAnsi="Arial" w:cs="Arial"/>
                <w:color w:val="000000"/>
                <w:lang w:eastAsia="es-MX"/>
              </w:rPr>
              <w:t xml:space="preserve"> PROVINCIAL DEL CALLAO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– [M</w:t>
            </w:r>
            <w:r w:rsidR="003A40E1">
              <w:rPr>
                <w:rFonts w:ascii="Arial" w:eastAsia="Times New Roman" w:hAnsi="Arial" w:cs="Arial"/>
                <w:color w:val="000000"/>
                <w:lang w:eastAsia="es-MX"/>
              </w:rPr>
              <w:t>PC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1C4603AF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9AFF53B" w:rsidR="00EC7DAD" w:rsidRPr="00072923" w:rsidRDefault="00000000" w:rsidP="00EC7DAD">
            <w:hyperlink r:id="rId5" w:history="1">
              <w:r w:rsidR="00EC7DAD" w:rsidRPr="00EC7DAD">
                <w:rPr>
                  <w:rStyle w:val="Hipervnculo"/>
                  <w:u w:val="none"/>
                </w:rPr>
                <w:t>www.datosabiertos.gob.pe/dataset/llamadas-a-la-central-de-emergencias-de-la-municipalidad-provincial-del-callao-mpc</w:t>
              </w:r>
            </w:hyperlink>
          </w:p>
        </w:tc>
      </w:tr>
      <w:tr w:rsidR="00504D0A" w14:paraId="2EC58AEF" w14:textId="77777777" w:rsidTr="00AA5CF4">
        <w:trPr>
          <w:trHeight w:val="3315"/>
        </w:trPr>
        <w:tc>
          <w:tcPr>
            <w:tcW w:w="2972" w:type="dxa"/>
            <w:vAlign w:val="center"/>
          </w:tcPr>
          <w:p w14:paraId="24E79BF0" w14:textId="11405E4D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4D22EB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7063864" w14:textId="77777777" w:rsidR="00A50130" w:rsidRDefault="00AC0238" w:rsidP="00AA5CF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llamadas de emergencia atendidos por la Municipalidad </w:t>
            </w:r>
            <w:r w:rsidR="003A40E1">
              <w:rPr>
                <w:rFonts w:asciiTheme="majorHAnsi" w:hAnsiTheme="majorHAnsi" w:cstheme="majorHAnsi"/>
              </w:rPr>
              <w:t>Provincial del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>.</w:t>
            </w:r>
          </w:p>
          <w:p w14:paraId="636D7D82" w14:textId="77777777" w:rsidR="00A50130" w:rsidRDefault="00A50130" w:rsidP="00AA5CF4">
            <w:pPr>
              <w:jc w:val="both"/>
              <w:rPr>
                <w:rFonts w:asciiTheme="majorHAnsi" w:hAnsiTheme="majorHAnsi" w:cstheme="majorHAnsi"/>
              </w:rPr>
            </w:pPr>
          </w:p>
          <w:p w14:paraId="14583BDA" w14:textId="77777777" w:rsidR="00CD25C2" w:rsidRDefault="00A50130" w:rsidP="00B1239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AC0238">
              <w:rPr>
                <w:rFonts w:asciiTheme="majorHAnsi" w:hAnsiTheme="majorHAnsi" w:cstheme="majorHAnsi"/>
              </w:rPr>
              <w:t>ada registro esta categorizado por</w:t>
            </w:r>
            <w:r>
              <w:rPr>
                <w:rFonts w:asciiTheme="majorHAnsi" w:hAnsiTheme="majorHAnsi" w:cstheme="majorHAnsi"/>
              </w:rPr>
              <w:t>:</w:t>
            </w:r>
            <w:r w:rsidR="00AC0238">
              <w:rPr>
                <w:rFonts w:asciiTheme="majorHAnsi" w:hAnsiTheme="majorHAnsi" w:cstheme="majorHAnsi"/>
              </w:rPr>
              <w:t xml:space="preserve"> </w:t>
            </w:r>
            <w:r w:rsidR="003E541E" w:rsidRPr="003E541E">
              <w:rPr>
                <w:rFonts w:asciiTheme="majorHAnsi" w:hAnsiTheme="majorHAnsi" w:cstheme="majorHAnsi"/>
              </w:rPr>
              <w:t xml:space="preserve">N° de caso, Fecha de </w:t>
            </w:r>
            <w:r w:rsidR="00316C53">
              <w:rPr>
                <w:rFonts w:asciiTheme="majorHAnsi" w:hAnsiTheme="majorHAnsi" w:cstheme="majorHAnsi"/>
              </w:rPr>
              <w:t>llamada</w:t>
            </w:r>
            <w:r w:rsidR="003E541E" w:rsidRPr="003E541E">
              <w:rPr>
                <w:rFonts w:asciiTheme="majorHAnsi" w:hAnsiTheme="majorHAnsi" w:cstheme="majorHAnsi"/>
              </w:rPr>
              <w:t xml:space="preserve">, </w:t>
            </w:r>
            <w:r w:rsidR="00316C53">
              <w:rPr>
                <w:rFonts w:asciiTheme="majorHAnsi" w:hAnsiTheme="majorHAnsi" w:cstheme="majorHAnsi"/>
              </w:rPr>
              <w:t xml:space="preserve">Hora de llamada, Fecha ocurrencia, Hora ocurrencia, </w:t>
            </w:r>
            <w:r w:rsidR="003E541E" w:rsidRPr="003E541E">
              <w:rPr>
                <w:rFonts w:asciiTheme="majorHAnsi" w:hAnsiTheme="majorHAnsi" w:cstheme="majorHAnsi"/>
              </w:rPr>
              <w:t xml:space="preserve">Asunto, Estado, Tipología, </w:t>
            </w:r>
            <w:r w:rsidR="00316C53">
              <w:rPr>
                <w:rFonts w:asciiTheme="majorHAnsi" w:hAnsiTheme="majorHAnsi" w:cstheme="majorHAnsi"/>
              </w:rPr>
              <w:t xml:space="preserve">DNI Ciudadano, Edad, Sexo, </w:t>
            </w:r>
            <w:r w:rsidR="003E541E" w:rsidRPr="003E541E">
              <w:rPr>
                <w:rFonts w:asciiTheme="majorHAnsi" w:hAnsiTheme="majorHAnsi" w:cstheme="majorHAnsi"/>
              </w:rPr>
              <w:t>Dirección, Descripción de ocurrencia, Motivo salud, Traslado salud, Medico salud, Ambulancia salud, Unidad apoyo, Solicitud de apoyo, Zona, Origen,</w:t>
            </w:r>
            <w:r w:rsidR="00316C53">
              <w:rPr>
                <w:rFonts w:asciiTheme="majorHAnsi" w:hAnsiTheme="majorHAnsi" w:cstheme="majorHAnsi"/>
              </w:rPr>
              <w:t xml:space="preserve"> Evento, </w:t>
            </w:r>
            <w:r w:rsidR="003E541E" w:rsidRPr="003E541E">
              <w:rPr>
                <w:rFonts w:asciiTheme="majorHAnsi" w:hAnsiTheme="majorHAnsi" w:cstheme="majorHAnsi"/>
              </w:rPr>
              <w:t>Cantidad evento, Logro, Sin novedad, Caso repetido seguridad, Seguimiento del caso, Fecha corte, Departamento, Provincia, Distrito, Ubigeo.</w:t>
            </w:r>
          </w:p>
          <w:p w14:paraId="59738542" w14:textId="77777777" w:rsidR="0023357E" w:rsidRDefault="0023357E" w:rsidP="00B12394">
            <w:pPr>
              <w:jc w:val="both"/>
              <w:rPr>
                <w:rFonts w:asciiTheme="majorHAnsi" w:hAnsiTheme="majorHAnsi" w:cstheme="majorHAnsi"/>
              </w:rPr>
            </w:pPr>
          </w:p>
          <w:p w14:paraId="606395AF" w14:textId="387D5DE1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  <w:r w:rsidRPr="0023357E">
              <w:rPr>
                <w:rFonts w:asciiTheme="majorHAnsi" w:hAnsiTheme="majorHAnsi" w:cstheme="majorHAnsi"/>
              </w:rPr>
              <w:t>Para los valores Nu</w:t>
            </w:r>
            <w:r w:rsidR="00CE1463">
              <w:rPr>
                <w:rFonts w:asciiTheme="majorHAnsi" w:hAnsiTheme="majorHAnsi" w:cstheme="majorHAnsi"/>
              </w:rPr>
              <w:t>los</w:t>
            </w:r>
            <w:r w:rsidRPr="0023357E">
              <w:rPr>
                <w:rFonts w:asciiTheme="majorHAnsi" w:hAnsiTheme="majorHAnsi" w:cstheme="majorHAnsi"/>
              </w:rPr>
              <w:t xml:space="preserve"> y</w:t>
            </w:r>
            <w:r w:rsidR="00CE1463">
              <w:rPr>
                <w:rFonts w:asciiTheme="majorHAnsi" w:hAnsiTheme="majorHAnsi" w:cstheme="majorHAnsi"/>
              </w:rPr>
              <w:t>/o</w:t>
            </w:r>
            <w:r w:rsidRPr="0023357E">
              <w:rPr>
                <w:rFonts w:asciiTheme="majorHAnsi" w:hAnsiTheme="majorHAnsi" w:cstheme="majorHAnsi"/>
              </w:rPr>
              <w:t xml:space="preserve"> Vacíos, se describe</w:t>
            </w:r>
            <w:r w:rsidR="00CA0DAA">
              <w:rPr>
                <w:rFonts w:asciiTheme="majorHAnsi" w:hAnsiTheme="majorHAnsi" w:cstheme="majorHAnsi"/>
              </w:rPr>
              <w:t xml:space="preserve"> que</w:t>
            </w:r>
            <w:r w:rsidR="000301C6">
              <w:rPr>
                <w:rFonts w:asciiTheme="majorHAnsi" w:hAnsiTheme="majorHAnsi" w:cstheme="majorHAnsi"/>
              </w:rPr>
              <w:t>,</w:t>
            </w:r>
            <w:r w:rsidR="00CA0DAA">
              <w:rPr>
                <w:rFonts w:asciiTheme="majorHAnsi" w:hAnsiTheme="majorHAnsi" w:cstheme="majorHAnsi"/>
              </w:rPr>
              <w:t xml:space="preserve"> e</w:t>
            </w:r>
            <w:r w:rsidRPr="0023357E">
              <w:rPr>
                <w:rFonts w:asciiTheme="majorHAnsi" w:hAnsiTheme="majorHAnsi" w:cstheme="majorHAnsi"/>
              </w:rPr>
              <w:t>n algunos casos aparecerán esos valores, ya que los ciudadanos no brindaron la información que corresponde a ese Ítem, es por eso que se muestra como valores Nulos y/o Vacíos.</w:t>
            </w:r>
          </w:p>
          <w:p w14:paraId="1768E929" w14:textId="444CA6C7" w:rsidR="0023357E" w:rsidRDefault="0023357E" w:rsidP="0023357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69ABC43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</w:t>
            </w:r>
            <w:r w:rsidR="003A40E1">
              <w:rPr>
                <w:rFonts w:asciiTheme="majorHAnsi" w:hAnsiTheme="majorHAnsi" w:cstheme="majorHAnsi"/>
              </w:rPr>
              <w:t xml:space="preserve">Provincial </w:t>
            </w:r>
            <w:r>
              <w:rPr>
                <w:rFonts w:asciiTheme="majorHAnsi" w:hAnsiTheme="majorHAnsi" w:cstheme="majorHAnsi"/>
              </w:rPr>
              <w:t>de</w:t>
            </w:r>
            <w:r w:rsidR="003A40E1">
              <w:rPr>
                <w:rFonts w:asciiTheme="majorHAnsi" w:hAnsiTheme="majorHAnsi" w:cstheme="majorHAnsi"/>
              </w:rPr>
              <w:t>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A40E1">
              <w:rPr>
                <w:rFonts w:asciiTheme="majorHAnsi" w:hAnsiTheme="majorHAnsi" w:cstheme="majorHAnsi"/>
              </w:rPr>
              <w:t>Callao</w:t>
            </w:r>
            <w:r w:rsidR="00E733E5">
              <w:rPr>
                <w:rFonts w:asciiTheme="majorHAnsi" w:hAnsiTheme="majorHAnsi" w:cstheme="majorHAnsi"/>
              </w:rPr>
              <w:t xml:space="preserve"> </w:t>
            </w:r>
            <w:r w:rsidR="00B12394">
              <w:rPr>
                <w:rFonts w:asciiTheme="majorHAnsi" w:hAnsiTheme="majorHAnsi" w:cstheme="majorHAnsi"/>
              </w:rPr>
              <w:t>–</w:t>
            </w:r>
            <w:r w:rsidR="00E733E5">
              <w:rPr>
                <w:rFonts w:asciiTheme="majorHAnsi" w:hAnsiTheme="majorHAnsi" w:cstheme="majorHAnsi"/>
              </w:rPr>
              <w:t xml:space="preserve"> MPC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283979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Análisis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719FEF1" w:rsidR="00504D0A" w:rsidRDefault="004D22EB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0153EC">
              <w:rPr>
                <w:rFonts w:asciiTheme="majorHAnsi" w:hAnsiTheme="majorHAnsi" w:cstheme="majorHAnsi"/>
              </w:rPr>
              <w:t xml:space="preserve">eguridad </w:t>
            </w:r>
            <w:r>
              <w:rPr>
                <w:rFonts w:asciiTheme="majorHAnsi" w:hAnsiTheme="majorHAnsi" w:cstheme="majorHAnsi"/>
              </w:rPr>
              <w:t>C</w:t>
            </w:r>
            <w:r w:rsidR="003A40E1">
              <w:rPr>
                <w:rFonts w:asciiTheme="majorHAnsi" w:hAnsiTheme="majorHAnsi" w:cstheme="majorHAnsi"/>
              </w:rPr>
              <w:t>iudadana</w:t>
            </w:r>
            <w:r w:rsidR="000153EC">
              <w:rPr>
                <w:rFonts w:asciiTheme="majorHAnsi" w:hAnsiTheme="majorHAnsi" w:cstheme="majorHAnsi"/>
              </w:rPr>
              <w:t>, llamadas emergencias, central emergencias.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8FA87B4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153EC">
              <w:rPr>
                <w:rFonts w:asciiTheme="majorHAnsi" w:hAnsiTheme="majorHAnsi" w:cstheme="majorHAnsi"/>
              </w:rPr>
              <w:t>02</w:t>
            </w:r>
            <w:r w:rsidR="00C65D8A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C65D8A">
              <w:rPr>
                <w:rFonts w:asciiTheme="majorHAnsi" w:hAnsiTheme="majorHAnsi" w:cstheme="majorHAnsi"/>
              </w:rPr>
              <w:t>0</w:t>
            </w:r>
            <w:r w:rsidR="00E903E0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E903E0">
              <w:rPr>
                <w:rFonts w:asciiTheme="majorHAnsi" w:hAnsiTheme="majorHAnsi" w:cstheme="majorHAnsi"/>
              </w:rPr>
              <w:t>0</w:t>
            </w:r>
            <w:r w:rsidR="007A37BD">
              <w:rPr>
                <w:rFonts w:asciiTheme="majorHAnsi" w:hAnsiTheme="majorHAnsi" w:cstheme="majorHAnsi"/>
              </w:rPr>
              <w:t>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68328B8" w:rsidR="00504D0A" w:rsidRDefault="00CB2D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F71B5C1" w:rsidR="00CD25C2" w:rsidRDefault="00E948B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65D8A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E733E5">
              <w:rPr>
                <w:rFonts w:asciiTheme="majorHAnsi" w:hAnsiTheme="majorHAnsi" w:cstheme="majorHAnsi"/>
              </w:rPr>
              <w:t>0</w:t>
            </w:r>
            <w:r w:rsidR="00E903E0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E903E0">
              <w:rPr>
                <w:rFonts w:asciiTheme="majorHAnsi" w:hAnsiTheme="majorHAnsi" w:cstheme="majorHAnsi"/>
              </w:rPr>
              <w:t>0</w:t>
            </w:r>
            <w:r w:rsidR="007A37BD">
              <w:rPr>
                <w:rFonts w:asciiTheme="majorHAnsi" w:hAnsiTheme="majorHAnsi" w:cstheme="majorHAnsi"/>
              </w:rPr>
              <w:t>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1862767" w:rsidR="00CD25C2" w:rsidRDefault="00CB2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9D5B7A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177E2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37A8CF3" w:rsidR="00CD25C2" w:rsidRDefault="003A40E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B2D85">
              <w:rPr>
                <w:rFonts w:asciiTheme="majorHAnsi" w:hAnsiTheme="majorHAnsi" w:cstheme="majorHAnsi"/>
              </w:rPr>
              <w:t xml:space="preserve">, Callao, </w:t>
            </w:r>
            <w:r>
              <w:rPr>
                <w:rFonts w:asciiTheme="majorHAnsi" w:hAnsiTheme="majorHAnsi" w:cstheme="majorHAnsi"/>
              </w:rPr>
              <w:t>Callao</w:t>
            </w:r>
            <w:r w:rsidR="00A50130">
              <w:rPr>
                <w:rFonts w:asciiTheme="majorHAnsi" w:hAnsiTheme="majorHAnsi" w:cstheme="majorHAnsi"/>
              </w:rPr>
              <w:t xml:space="preserve">, 2023 - </w:t>
            </w:r>
            <w:r w:rsidR="00CB2D85">
              <w:rPr>
                <w:rFonts w:asciiTheme="majorHAnsi" w:hAnsiTheme="majorHAnsi" w:cstheme="majorHAnsi"/>
              </w:rPr>
              <w:t>202</w:t>
            </w: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F38DBDC" w:rsidR="00E83037" w:rsidRDefault="00E83037" w:rsidP="00E83037">
            <w:pPr>
              <w:rPr>
                <w:rFonts w:asciiTheme="majorHAnsi" w:hAnsiTheme="majorHAnsi" w:cstheme="majorHAnsi"/>
              </w:rPr>
            </w:pPr>
            <w:r w:rsidRPr="00E83037">
              <w:rPr>
                <w:rFonts w:asciiTheme="majorHAnsi" w:hAnsiTheme="majorHAnsi" w:cstheme="majorHAnsi"/>
              </w:rPr>
              <w:t>g.rodriguez@municallao.gob.pe</w:t>
            </w:r>
            <w:r>
              <w:rPr>
                <w:rFonts w:asciiTheme="majorHAnsi" w:hAnsiTheme="majorHAnsi" w:cstheme="majorHAnsi"/>
              </w:rPr>
              <w:t xml:space="preserve">; </w:t>
            </w:r>
            <w:r w:rsidRPr="00E83037">
              <w:rPr>
                <w:rFonts w:asciiTheme="majorHAnsi" w:hAnsiTheme="majorHAnsi" w:cstheme="majorHAnsi"/>
              </w:rPr>
              <w:t>webmaster@municallao.gob.pe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450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16015715">
    <w:abstractNumId w:val="4"/>
  </w:num>
  <w:num w:numId="2" w16cid:durableId="835846239">
    <w:abstractNumId w:val="2"/>
  </w:num>
  <w:num w:numId="3" w16cid:durableId="478427183">
    <w:abstractNumId w:val="1"/>
  </w:num>
  <w:num w:numId="4" w16cid:durableId="289091880">
    <w:abstractNumId w:val="0"/>
  </w:num>
  <w:num w:numId="5" w16cid:durableId="536548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153EC"/>
    <w:rsid w:val="000301C6"/>
    <w:rsid w:val="00053E2A"/>
    <w:rsid w:val="00063392"/>
    <w:rsid w:val="00072923"/>
    <w:rsid w:val="000A2C77"/>
    <w:rsid w:val="000B178A"/>
    <w:rsid w:val="00116DF8"/>
    <w:rsid w:val="001807BD"/>
    <w:rsid w:val="00182C03"/>
    <w:rsid w:val="001955E1"/>
    <w:rsid w:val="001D2529"/>
    <w:rsid w:val="0020585A"/>
    <w:rsid w:val="0023357E"/>
    <w:rsid w:val="00276D2E"/>
    <w:rsid w:val="00297BE5"/>
    <w:rsid w:val="00306482"/>
    <w:rsid w:val="00316C53"/>
    <w:rsid w:val="003A40E1"/>
    <w:rsid w:val="003D0AF5"/>
    <w:rsid w:val="003D6FF9"/>
    <w:rsid w:val="003E4836"/>
    <w:rsid w:val="003E541E"/>
    <w:rsid w:val="00411EB5"/>
    <w:rsid w:val="00445CE9"/>
    <w:rsid w:val="004504E0"/>
    <w:rsid w:val="0048753E"/>
    <w:rsid w:val="004A3CBC"/>
    <w:rsid w:val="004D22EB"/>
    <w:rsid w:val="004F1508"/>
    <w:rsid w:val="004F1D9B"/>
    <w:rsid w:val="00500B80"/>
    <w:rsid w:val="00504D0A"/>
    <w:rsid w:val="00521FA1"/>
    <w:rsid w:val="0053263F"/>
    <w:rsid w:val="005430B8"/>
    <w:rsid w:val="00565239"/>
    <w:rsid w:val="005F2C43"/>
    <w:rsid w:val="00636A28"/>
    <w:rsid w:val="00647FB5"/>
    <w:rsid w:val="00654FB8"/>
    <w:rsid w:val="00682CD5"/>
    <w:rsid w:val="006D1DC1"/>
    <w:rsid w:val="0070589E"/>
    <w:rsid w:val="00717CED"/>
    <w:rsid w:val="00730171"/>
    <w:rsid w:val="007840A6"/>
    <w:rsid w:val="007A37BD"/>
    <w:rsid w:val="007D32C5"/>
    <w:rsid w:val="00843FED"/>
    <w:rsid w:val="00876384"/>
    <w:rsid w:val="00904DBB"/>
    <w:rsid w:val="009371A5"/>
    <w:rsid w:val="009379D2"/>
    <w:rsid w:val="00941E60"/>
    <w:rsid w:val="0095347C"/>
    <w:rsid w:val="00962F24"/>
    <w:rsid w:val="009A7FF5"/>
    <w:rsid w:val="009B0AA2"/>
    <w:rsid w:val="009D5B7A"/>
    <w:rsid w:val="009F0CA5"/>
    <w:rsid w:val="00A1780B"/>
    <w:rsid w:val="00A21FDA"/>
    <w:rsid w:val="00A50130"/>
    <w:rsid w:val="00AA5CF4"/>
    <w:rsid w:val="00AC0238"/>
    <w:rsid w:val="00B12394"/>
    <w:rsid w:val="00B27C25"/>
    <w:rsid w:val="00B5524F"/>
    <w:rsid w:val="00B65229"/>
    <w:rsid w:val="00B6616D"/>
    <w:rsid w:val="00BE2CC3"/>
    <w:rsid w:val="00C277F1"/>
    <w:rsid w:val="00C65D8A"/>
    <w:rsid w:val="00C961F8"/>
    <w:rsid w:val="00CA0DAA"/>
    <w:rsid w:val="00CB2D85"/>
    <w:rsid w:val="00CD25C2"/>
    <w:rsid w:val="00CE1463"/>
    <w:rsid w:val="00CF58A2"/>
    <w:rsid w:val="00D00322"/>
    <w:rsid w:val="00D2192B"/>
    <w:rsid w:val="00D5559D"/>
    <w:rsid w:val="00D957C7"/>
    <w:rsid w:val="00DA6578"/>
    <w:rsid w:val="00E30D29"/>
    <w:rsid w:val="00E405FC"/>
    <w:rsid w:val="00E52AAC"/>
    <w:rsid w:val="00E733E5"/>
    <w:rsid w:val="00E83037"/>
    <w:rsid w:val="00E903E0"/>
    <w:rsid w:val="00E948BC"/>
    <w:rsid w:val="00EB1A82"/>
    <w:rsid w:val="00EC7DAD"/>
    <w:rsid w:val="00F1229D"/>
    <w:rsid w:val="00F177E2"/>
    <w:rsid w:val="00F66923"/>
    <w:rsid w:val="00F71199"/>
    <w:rsid w:val="00FA048A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063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71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5564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llamadas-a-la-central-de-emergencias-de-la-municipalidad-provincial-del-callao-mp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Gabriel Rodríguez Suárez</cp:lastModifiedBy>
  <cp:revision>65</cp:revision>
  <dcterms:created xsi:type="dcterms:W3CDTF">2021-10-20T17:24:00Z</dcterms:created>
  <dcterms:modified xsi:type="dcterms:W3CDTF">2024-06-06T21:53:00Z</dcterms:modified>
</cp:coreProperties>
</file>