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7378E57" w:rsidR="009F0CA5" w:rsidRPr="005C24F6" w:rsidRDefault="009F0CA5" w:rsidP="00BE2CC3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C24F6" w:rsidRPr="005C24F6">
        <w:rPr>
          <w:rFonts w:ascii="Arial" w:eastAsia="Times New Roman" w:hAnsi="Arial" w:cs="Arial"/>
          <w:color w:val="000000"/>
          <w:lang w:eastAsia="es-PE"/>
        </w:rPr>
        <w:t>Planillas del personal CAS - [Secretaría Técnica del Consejo Fiscal - STCF]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1C57968E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539"/>
        <w:gridCol w:w="6917"/>
      </w:tblGrid>
      <w:tr w:rsidR="00504D0A" w14:paraId="30B6BD9E" w14:textId="77777777" w:rsidTr="00051737">
        <w:tc>
          <w:tcPr>
            <w:tcW w:w="3539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917" w:type="dxa"/>
          </w:tcPr>
          <w:p w14:paraId="301BAC89" w14:textId="39FC1E06" w:rsidR="00504D0A" w:rsidRPr="005C24F6" w:rsidRDefault="005C24F6" w:rsidP="00504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Planillas del personal CAS - [Secretaría Técnica del Consejo Fiscal - STCF]</w:t>
            </w:r>
          </w:p>
        </w:tc>
      </w:tr>
      <w:tr w:rsidR="00504D0A" w14:paraId="1E2BA938" w14:textId="77777777" w:rsidTr="00051737">
        <w:tc>
          <w:tcPr>
            <w:tcW w:w="3539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917" w:type="dxa"/>
          </w:tcPr>
          <w:p w14:paraId="0AF6190C" w14:textId="64D956BF" w:rsidR="00504D0A" w:rsidRPr="00ED787B" w:rsidRDefault="00ED787B" w:rsidP="00ED787B">
            <w:pPr>
              <w:shd w:val="clear" w:color="auto" w:fill="FFFFFF"/>
              <w:rPr>
                <w:rFonts w:ascii="Open Sans" w:eastAsia="Times New Roman" w:hAnsi="Open Sans" w:cs="Open Sans"/>
                <w:color w:val="3B3B3B"/>
                <w:sz w:val="21"/>
                <w:szCs w:val="21"/>
                <w:lang w:eastAsia="es-PE"/>
              </w:rPr>
            </w:pPr>
            <w:hyperlink r:id="rId5" w:history="1">
              <w:r w:rsidRPr="00ED787B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eastAsia="es-PE"/>
                </w:rPr>
                <w:t>www.datosabiertos.gob.pe/dataset/</w:t>
              </w:r>
            </w:hyperlink>
          </w:p>
        </w:tc>
      </w:tr>
      <w:tr w:rsidR="00504D0A" w14:paraId="2EC58AEF" w14:textId="77777777" w:rsidTr="00051737">
        <w:tc>
          <w:tcPr>
            <w:tcW w:w="3539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6917" w:type="dxa"/>
          </w:tcPr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F79EAFD" w14:textId="2245F8D0" w:rsidR="00141568" w:rsidRDefault="00176F4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 presentan las planillas del Régimen laboral CAS de la </w:t>
            </w:r>
            <w:proofErr w:type="gramStart"/>
            <w:r w:rsidR="005C24F6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ecretaria </w:t>
            </w:r>
            <w:r w:rsidR="005C24F6"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/>
              </w:rPr>
              <w:t>écnica</w:t>
            </w:r>
            <w:proofErr w:type="gramEnd"/>
            <w:r>
              <w:rPr>
                <w:rFonts w:asciiTheme="majorHAnsi" w:hAnsiTheme="majorHAnsi" w:cstheme="majorHAnsi"/>
              </w:rPr>
              <w:t xml:space="preserve"> del Consejo Fiscal</w:t>
            </w:r>
            <w:r w:rsidR="005C24F6">
              <w:rPr>
                <w:rFonts w:asciiTheme="majorHAnsi" w:hAnsiTheme="majorHAnsi" w:cstheme="majorHAnsi"/>
              </w:rPr>
              <w:t xml:space="preserve">, resguardando los datos personales. </w:t>
            </w:r>
          </w:p>
          <w:p w14:paraId="06B62984" w14:textId="15636C7F" w:rsidR="00141568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</w:t>
            </w:r>
          </w:p>
          <w:p w14:paraId="6012B2F2" w14:textId="71EBFEBE" w:rsidR="005C24F6" w:rsidRPr="005C24F6" w:rsidRDefault="005C24F6" w:rsidP="005C24F6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Año, n</w:t>
            </w:r>
            <w:r w:rsidR="00286F66">
              <w:rPr>
                <w:rFonts w:asciiTheme="majorHAnsi" w:hAnsiTheme="majorHAnsi" w:cstheme="majorHAnsi"/>
              </w:rPr>
              <w:t xml:space="preserve">úmero, régimen laboral, dependencia, remuneraciones, departamento, provincia, distrito, </w:t>
            </w:r>
            <w:proofErr w:type="spellStart"/>
            <w:r w:rsidR="00286F66">
              <w:rPr>
                <w:rFonts w:asciiTheme="majorHAnsi" w:hAnsiTheme="majorHAnsi" w:cstheme="majorHAnsi"/>
              </w:rPr>
              <w:t>ubigeo</w:t>
            </w:r>
            <w:proofErr w:type="spellEnd"/>
            <w:r w:rsidR="00286F66">
              <w:rPr>
                <w:rFonts w:asciiTheme="majorHAnsi" w:hAnsiTheme="majorHAnsi" w:cstheme="majorHAnsi"/>
              </w:rPr>
              <w:t>, sexo, fecha de inicio, fecha de corte</w:t>
            </w:r>
            <w:r w:rsidR="00141568">
              <w:rPr>
                <w:rFonts w:asciiTheme="majorHAnsi" w:hAnsiTheme="majorHAnsi" w:cstheme="majorHAnsi"/>
              </w:rPr>
              <w:t>.</w:t>
            </w: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051737">
        <w:tc>
          <w:tcPr>
            <w:tcW w:w="3539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917" w:type="dxa"/>
          </w:tcPr>
          <w:p w14:paraId="391CFDAD" w14:textId="68639A78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Secretaria técnica </w:t>
            </w:r>
            <w:r w:rsidR="00654CF5">
              <w:rPr>
                <w:rFonts w:asciiTheme="majorHAnsi" w:hAnsiTheme="majorHAnsi" w:cstheme="majorHAnsi"/>
              </w:rPr>
              <w:t>Consejo Fiscal</w:t>
            </w:r>
            <w:r>
              <w:rPr>
                <w:rFonts w:asciiTheme="majorHAnsi" w:hAnsiTheme="majorHAnsi" w:cstheme="majorHAnsi"/>
              </w:rPr>
              <w:t xml:space="preserve"> – [STCF]</w:t>
            </w:r>
          </w:p>
        </w:tc>
      </w:tr>
      <w:tr w:rsidR="00504D0A" w14:paraId="1598F2E3" w14:textId="77777777" w:rsidTr="00051737">
        <w:tc>
          <w:tcPr>
            <w:tcW w:w="3539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917" w:type="dxa"/>
          </w:tcPr>
          <w:p w14:paraId="14AEEBCE" w14:textId="00D2148A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Recursos Humanos</w:t>
            </w:r>
          </w:p>
        </w:tc>
      </w:tr>
      <w:tr w:rsidR="00504D0A" w14:paraId="28E3066C" w14:textId="77777777" w:rsidTr="00051737">
        <w:tc>
          <w:tcPr>
            <w:tcW w:w="3539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917" w:type="dxa"/>
          </w:tcPr>
          <w:p w14:paraId="5B88C464" w14:textId="7392CA95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Remuneraciones, sueldo, CAS</w:t>
            </w:r>
            <w:r w:rsidR="00654CF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43175C4D" w14:textId="77777777" w:rsidTr="00051737">
        <w:tc>
          <w:tcPr>
            <w:tcW w:w="3539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917" w:type="dxa"/>
          </w:tcPr>
          <w:p w14:paraId="71ED991A" w14:textId="1A1C7E66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141568">
              <w:rPr>
                <w:rFonts w:asciiTheme="majorHAnsi" w:hAnsiTheme="majorHAnsi" w:cstheme="majorHAnsi"/>
              </w:rPr>
              <w:t>0</w:t>
            </w:r>
          </w:p>
        </w:tc>
      </w:tr>
      <w:tr w:rsidR="00504D0A" w14:paraId="011842A8" w14:textId="77777777" w:rsidTr="00051737">
        <w:tc>
          <w:tcPr>
            <w:tcW w:w="3539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917" w:type="dxa"/>
          </w:tcPr>
          <w:p w14:paraId="234AA13C" w14:textId="0C02008B" w:rsidR="00504D0A" w:rsidRDefault="005C24F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5C24F6" w14:paraId="2C94159F" w14:textId="77777777" w:rsidTr="00CE566C">
        <w:tc>
          <w:tcPr>
            <w:tcW w:w="3539" w:type="dxa"/>
            <w:vAlign w:val="center"/>
          </w:tcPr>
          <w:p w14:paraId="4C1DE0E1" w14:textId="18D08B51" w:rsidR="005C24F6" w:rsidRDefault="005C24F6" w:rsidP="005C24F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917" w:type="dxa"/>
          </w:tcPr>
          <w:p w14:paraId="1B051219" w14:textId="2643F6A6" w:rsidR="005C24F6" w:rsidRDefault="005C24F6" w:rsidP="005C24F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141568">
              <w:rPr>
                <w:rFonts w:asciiTheme="majorHAnsi" w:hAnsiTheme="majorHAnsi" w:cstheme="majorHAnsi"/>
              </w:rPr>
              <w:t>0</w:t>
            </w:r>
          </w:p>
        </w:tc>
      </w:tr>
      <w:tr w:rsidR="00CD25C2" w14:paraId="3F74AE2E" w14:textId="77777777" w:rsidTr="00051737">
        <w:tc>
          <w:tcPr>
            <w:tcW w:w="3539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917" w:type="dxa"/>
            <w:vAlign w:val="center"/>
          </w:tcPr>
          <w:p w14:paraId="682DC893" w14:textId="0A27AF76" w:rsidR="00CD25C2" w:rsidRDefault="005C24F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  <w:r w:rsidR="00654CF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CD25C2" w14:paraId="7EBCCDEC" w14:textId="77777777" w:rsidTr="00051737">
        <w:tc>
          <w:tcPr>
            <w:tcW w:w="3539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917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051737">
        <w:tc>
          <w:tcPr>
            <w:tcW w:w="3539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917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051737">
        <w:tc>
          <w:tcPr>
            <w:tcW w:w="3539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917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051737">
        <w:tc>
          <w:tcPr>
            <w:tcW w:w="3539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917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051737">
        <w:tc>
          <w:tcPr>
            <w:tcW w:w="3539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6917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051737">
        <w:tc>
          <w:tcPr>
            <w:tcW w:w="3539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6917" w:type="dxa"/>
          </w:tcPr>
          <w:p w14:paraId="29A0014F" w14:textId="49295B56" w:rsidR="00CD25C2" w:rsidRDefault="00654CF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5C24F6">
              <w:rPr>
                <w:rFonts w:asciiTheme="majorHAnsi" w:hAnsiTheme="majorHAnsi" w:cstheme="majorHAnsi"/>
              </w:rPr>
              <w:t>, 2019-2023</w:t>
            </w:r>
          </w:p>
        </w:tc>
      </w:tr>
      <w:tr w:rsidR="00CD25C2" w14:paraId="494AA20C" w14:textId="77777777" w:rsidTr="00051737">
        <w:tc>
          <w:tcPr>
            <w:tcW w:w="3539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6917" w:type="dxa"/>
          </w:tcPr>
          <w:p w14:paraId="4E87C2D7" w14:textId="1A30AF51" w:rsidR="00CD25C2" w:rsidRDefault="00654CF5" w:rsidP="00CD25C2">
            <w:pPr>
              <w:rPr>
                <w:rFonts w:asciiTheme="majorHAnsi" w:hAnsiTheme="majorHAnsi" w:cstheme="majorHAnsi"/>
              </w:rPr>
            </w:pPr>
            <w:r w:rsidRPr="00654CF5">
              <w:rPr>
                <w:rFonts w:asciiTheme="majorHAnsi" w:hAnsiTheme="majorHAnsi" w:cstheme="majorHAnsi"/>
              </w:rPr>
              <w:t>contacto@cf.gob.pe</w:t>
            </w:r>
          </w:p>
        </w:tc>
      </w:tr>
    </w:tbl>
    <w:p w14:paraId="0E6576BC" w14:textId="2476AD3F" w:rsidR="009F0CA5" w:rsidRPr="00176F4F" w:rsidRDefault="009F0CA5" w:rsidP="00DA6578">
      <w:pPr>
        <w:rPr>
          <w:rFonts w:asciiTheme="majorHAnsi" w:hAnsiTheme="majorHAnsi" w:cstheme="majorHAnsi"/>
          <w:lang w:val="es-ES"/>
        </w:rPr>
      </w:pPr>
    </w:p>
    <w:sectPr w:rsidR="009F0CA5" w:rsidRPr="00176F4F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B5988"/>
    <w:multiLevelType w:val="hybridMultilevel"/>
    <w:tmpl w:val="6B645254"/>
    <w:lvl w:ilvl="0" w:tplc="172418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44848685">
    <w:abstractNumId w:val="5"/>
  </w:num>
  <w:num w:numId="2" w16cid:durableId="214661597">
    <w:abstractNumId w:val="3"/>
  </w:num>
  <w:num w:numId="3" w16cid:durableId="656424621">
    <w:abstractNumId w:val="2"/>
  </w:num>
  <w:num w:numId="4" w16cid:durableId="1173842594">
    <w:abstractNumId w:val="0"/>
  </w:num>
  <w:num w:numId="5" w16cid:durableId="1886134072">
    <w:abstractNumId w:val="4"/>
  </w:num>
  <w:num w:numId="6" w16cid:durableId="303464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1737"/>
    <w:rsid w:val="00116DF8"/>
    <w:rsid w:val="00141568"/>
    <w:rsid w:val="00176F4F"/>
    <w:rsid w:val="00182C03"/>
    <w:rsid w:val="0020585A"/>
    <w:rsid w:val="00286F66"/>
    <w:rsid w:val="00297BE5"/>
    <w:rsid w:val="00306482"/>
    <w:rsid w:val="0031681D"/>
    <w:rsid w:val="003D0AF5"/>
    <w:rsid w:val="003D6FF9"/>
    <w:rsid w:val="003E4836"/>
    <w:rsid w:val="0048753E"/>
    <w:rsid w:val="004F1D9B"/>
    <w:rsid w:val="00504D0A"/>
    <w:rsid w:val="0053263F"/>
    <w:rsid w:val="005C24F6"/>
    <w:rsid w:val="005F1E2D"/>
    <w:rsid w:val="005F2C43"/>
    <w:rsid w:val="00636A28"/>
    <w:rsid w:val="00647FB5"/>
    <w:rsid w:val="00654CF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EB1A82"/>
    <w:rsid w:val="00ED787B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654CF5"/>
    <w:rPr>
      <w:b/>
      <w:bCs/>
    </w:rPr>
  </w:style>
  <w:style w:type="character" w:styleId="nfasis">
    <w:name w:val="Emphasis"/>
    <w:basedOn w:val="Fuentedeprrafopredeter"/>
    <w:uiPriority w:val="20"/>
    <w:qFormat/>
    <w:rsid w:val="00654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22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www.datosabiertos.gob.pe/datas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Paulo Andres Guillen De Souza</cp:lastModifiedBy>
  <cp:revision>7</cp:revision>
  <dcterms:created xsi:type="dcterms:W3CDTF">2023-07-14T00:39:00Z</dcterms:created>
  <dcterms:modified xsi:type="dcterms:W3CDTF">2023-07-21T02:52:00Z</dcterms:modified>
</cp:coreProperties>
</file>