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3CA49E18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5B35B6" w:rsidRPr="005B35B6">
        <w:rPr>
          <w:rFonts w:asciiTheme="majorHAnsi" w:hAnsiTheme="majorHAnsi" w:cstheme="majorHAnsi"/>
        </w:rPr>
        <w:t xml:space="preserve">Registro </w:t>
      </w:r>
      <w:r w:rsidR="00A54788">
        <w:rPr>
          <w:rFonts w:asciiTheme="majorHAnsi" w:hAnsiTheme="majorHAnsi" w:cstheme="majorHAnsi"/>
        </w:rPr>
        <w:t>Licencias de Funcionamiento emitidas por</w:t>
      </w:r>
      <w:r w:rsidR="005B35B6" w:rsidRPr="005B35B6">
        <w:rPr>
          <w:rFonts w:asciiTheme="majorHAnsi" w:hAnsiTheme="majorHAnsi" w:cstheme="majorHAnsi"/>
        </w:rPr>
        <w:t xml:space="preserve"> de la Municipalidad Distrital del Chorrillos - [MDCH]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515" w:type="dxa"/>
        <w:tblLook w:val="04A0" w:firstRow="1" w:lastRow="0" w:firstColumn="1" w:lastColumn="0" w:noHBand="0" w:noVBand="1"/>
      </w:tblPr>
      <w:tblGrid>
        <w:gridCol w:w="2989"/>
        <w:gridCol w:w="7526"/>
      </w:tblGrid>
      <w:tr w:rsidR="00504D0A" w14:paraId="30B6BD9E" w14:textId="77777777" w:rsidTr="00844425">
        <w:trPr>
          <w:trHeight w:val="746"/>
        </w:trPr>
        <w:tc>
          <w:tcPr>
            <w:tcW w:w="2989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526" w:type="dxa"/>
          </w:tcPr>
          <w:p w14:paraId="22A2E8D3" w14:textId="51DFF0E1" w:rsidR="004D64A0" w:rsidRPr="00BE2CC3" w:rsidRDefault="00A54788" w:rsidP="004D64A0">
            <w:pPr>
              <w:rPr>
                <w:rFonts w:asciiTheme="majorHAnsi" w:hAnsiTheme="majorHAnsi" w:cstheme="majorHAnsi"/>
              </w:rPr>
            </w:pPr>
            <w:r w:rsidRPr="005B35B6">
              <w:rPr>
                <w:rFonts w:asciiTheme="majorHAnsi" w:hAnsiTheme="majorHAnsi" w:cstheme="majorHAnsi"/>
              </w:rPr>
              <w:t xml:space="preserve">REGISTRO </w:t>
            </w:r>
            <w:r>
              <w:rPr>
                <w:rFonts w:asciiTheme="majorHAnsi" w:hAnsiTheme="majorHAnsi" w:cstheme="majorHAnsi"/>
              </w:rPr>
              <w:t>LICENCIAS DE FUNCIONAMIENTO EMITIDAS POR</w:t>
            </w:r>
            <w:r w:rsidRPr="005B35B6">
              <w:rPr>
                <w:rFonts w:asciiTheme="majorHAnsi" w:hAnsiTheme="majorHAnsi" w:cstheme="majorHAnsi"/>
              </w:rPr>
              <w:t xml:space="preserve"> DE LA MUNICIPALIDAD DISTRITAL DEL CHORRILLOS </w:t>
            </w:r>
            <w:r w:rsidR="004D64A0" w:rsidRPr="005B35B6">
              <w:rPr>
                <w:rFonts w:asciiTheme="majorHAnsi" w:hAnsiTheme="majorHAnsi" w:cstheme="majorHAnsi"/>
              </w:rPr>
              <w:t>- [MDCH]</w:t>
            </w:r>
          </w:p>
          <w:p w14:paraId="301BAC89" w14:textId="1B0B7C0E" w:rsidR="00504D0A" w:rsidRDefault="00504D0A" w:rsidP="005B35B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25B50" w14:paraId="1E2BA938" w14:textId="77777777" w:rsidTr="00844425">
        <w:trPr>
          <w:trHeight w:val="253"/>
        </w:trPr>
        <w:tc>
          <w:tcPr>
            <w:tcW w:w="2989" w:type="dxa"/>
            <w:vAlign w:val="center"/>
          </w:tcPr>
          <w:p w14:paraId="17CCE901" w14:textId="235EEF5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526" w:type="dxa"/>
          </w:tcPr>
          <w:p w14:paraId="10233499" w14:textId="5B65D446" w:rsidR="00311010" w:rsidRDefault="00A024B2" w:rsidP="00C61D81">
            <w:pPr>
              <w:rPr>
                <w:rFonts w:asciiTheme="majorHAnsi" w:hAnsiTheme="majorHAnsi" w:cstheme="majorHAnsi"/>
              </w:rPr>
            </w:pPr>
            <w:hyperlink r:id="rId5" w:history="1">
              <w:r w:rsidR="0081396F" w:rsidRPr="00A53616">
                <w:rPr>
                  <w:rStyle w:val="Hipervnculo"/>
                  <w:rFonts w:asciiTheme="majorHAnsi" w:hAnsiTheme="majorHAnsi" w:cstheme="majorHAnsi"/>
                </w:rPr>
                <w:t>https://www.datosabiertos.gob.pe/dataset/registro-licencias-de-funcionamiento-emitidas-por-de-la-municipalidad-distrital-del</w:t>
              </w:r>
            </w:hyperlink>
          </w:p>
          <w:p w14:paraId="0AF6190C" w14:textId="735B4998" w:rsidR="0081396F" w:rsidRDefault="0081396F" w:rsidP="00C61D81">
            <w:pPr>
              <w:rPr>
                <w:rFonts w:asciiTheme="majorHAnsi" w:hAnsiTheme="majorHAnsi" w:cstheme="majorHAnsi"/>
              </w:rPr>
            </w:pPr>
          </w:p>
        </w:tc>
      </w:tr>
      <w:tr w:rsidR="00425B50" w14:paraId="2EC58AEF" w14:textId="77777777" w:rsidTr="00844425">
        <w:trPr>
          <w:trHeight w:val="699"/>
        </w:trPr>
        <w:tc>
          <w:tcPr>
            <w:tcW w:w="2989" w:type="dxa"/>
            <w:vAlign w:val="center"/>
          </w:tcPr>
          <w:p w14:paraId="24E79BF0" w14:textId="0C1004DE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89369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526" w:type="dxa"/>
          </w:tcPr>
          <w:p w14:paraId="46EB52E7" w14:textId="18DF7A6B" w:rsidR="00425B50" w:rsidRDefault="00425B50" w:rsidP="00425B50">
            <w:pPr>
              <w:rPr>
                <w:rFonts w:asciiTheme="majorHAnsi" w:hAnsiTheme="majorHAnsi" w:cstheme="majorHAnsi"/>
              </w:rPr>
            </w:pPr>
          </w:p>
          <w:p w14:paraId="572F91FC" w14:textId="1728BB23" w:rsidR="006A00FC" w:rsidRDefault="00A54788" w:rsidP="006A00FC">
            <w:pPr>
              <w:jc w:val="both"/>
              <w:rPr>
                <w:rFonts w:asciiTheme="majorHAnsi" w:hAnsiTheme="majorHAnsi" w:cstheme="majorHAnsi"/>
              </w:rPr>
            </w:pPr>
            <w:r w:rsidRPr="005B35B6">
              <w:rPr>
                <w:rFonts w:asciiTheme="majorHAnsi" w:hAnsiTheme="majorHAnsi" w:cstheme="majorHAnsi"/>
              </w:rPr>
              <w:t xml:space="preserve">Registro </w:t>
            </w:r>
            <w:r>
              <w:rPr>
                <w:rFonts w:asciiTheme="majorHAnsi" w:hAnsiTheme="majorHAnsi" w:cstheme="majorHAnsi"/>
              </w:rPr>
              <w:t>Licencias de Funcionamiento emitidas por</w:t>
            </w:r>
            <w:r w:rsidRPr="005B35B6">
              <w:rPr>
                <w:rFonts w:asciiTheme="majorHAnsi" w:hAnsiTheme="majorHAnsi" w:cstheme="majorHAnsi"/>
              </w:rPr>
              <w:t xml:space="preserve"> de la Municipalidad Distrital del Chorrillos </w:t>
            </w:r>
          </w:p>
          <w:p w14:paraId="0BAB52C7" w14:textId="77777777" w:rsidR="00844425" w:rsidRDefault="00844425" w:rsidP="006A00FC">
            <w:pPr>
              <w:jc w:val="both"/>
              <w:rPr>
                <w:rFonts w:asciiTheme="majorHAnsi" w:hAnsiTheme="majorHAnsi" w:cstheme="majorHAnsi"/>
              </w:rPr>
            </w:pPr>
          </w:p>
          <w:p w14:paraId="6B7E4681" w14:textId="3E95AF6F" w:rsidR="00844425" w:rsidRDefault="00844425" w:rsidP="006A00FC">
            <w:p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La Licencia de Funcionamiento es un permiso otorgado por una autoridad local o municipal que permite a un establecimiento o negocio operar legalmente en una determinada ubicación. Esta licencia garantiza que el negocio cumple con los requisitos legales, de seguridad y zonificación necesarios para su funcionamiento. Por lo tanto, es esencial para cualquier empresa o comercio que desee operar de manera legítima y segura.</w:t>
            </w:r>
          </w:p>
          <w:p w14:paraId="61833B7A" w14:textId="77777777" w:rsidR="00A54788" w:rsidRDefault="00A54788" w:rsidP="006A00FC">
            <w:pPr>
              <w:jc w:val="both"/>
              <w:rPr>
                <w:rFonts w:asciiTheme="majorHAnsi" w:hAnsiTheme="majorHAnsi" w:cstheme="majorHAnsi"/>
              </w:rPr>
            </w:pPr>
          </w:p>
          <w:p w14:paraId="071E858C" w14:textId="708484E7" w:rsidR="00844425" w:rsidRDefault="00844425" w:rsidP="006A00FC">
            <w:p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Cada registro en este conjunto de datos está categorizado por los siguientes campos:</w:t>
            </w:r>
          </w:p>
          <w:p w14:paraId="34C7B2CD" w14:textId="77777777" w:rsidR="006D32F5" w:rsidRPr="00844425" w:rsidRDefault="006D32F5" w:rsidP="006D32F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RUC del solicitante: El Registro Único de Contribuyentes del solicitante.</w:t>
            </w:r>
          </w:p>
          <w:p w14:paraId="22AF5DD1" w14:textId="761E5F81" w:rsidR="006D32F5" w:rsidRPr="006D32F5" w:rsidRDefault="006D32F5" w:rsidP="006D32F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Nombre</w:t>
            </w:r>
            <w:r w:rsidRPr="00844425">
              <w:rPr>
                <w:rFonts w:asciiTheme="majorHAnsi" w:hAnsiTheme="majorHAnsi" w:cstheme="majorHAnsi"/>
              </w:rPr>
              <w:t xml:space="preserve"> solicitante: </w:t>
            </w:r>
            <w:r>
              <w:rPr>
                <w:rFonts w:asciiTheme="majorHAnsi" w:hAnsiTheme="majorHAnsi" w:cstheme="majorHAnsi"/>
              </w:rPr>
              <w:t>Nombre o razón social</w:t>
            </w:r>
            <w:r w:rsidRPr="00844425">
              <w:rPr>
                <w:rFonts w:asciiTheme="majorHAnsi" w:hAnsiTheme="majorHAnsi" w:cstheme="majorHAnsi"/>
              </w:rPr>
              <w:t xml:space="preserve"> del solicitante.</w:t>
            </w:r>
          </w:p>
          <w:p w14:paraId="66E58E85" w14:textId="77777777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Año de expediente: El año en el que se presentó el expediente.</w:t>
            </w:r>
          </w:p>
          <w:p w14:paraId="0F996401" w14:textId="77777777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Número de expediente: El número único asignado al expediente.</w:t>
            </w:r>
          </w:p>
          <w:p w14:paraId="0A9E2C1F" w14:textId="77777777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Año de licencia: El año en el que se otorgó la licencia.</w:t>
            </w:r>
          </w:p>
          <w:p w14:paraId="710F45C0" w14:textId="77777777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Número de licencia: El número único de la licencia.</w:t>
            </w:r>
          </w:p>
          <w:p w14:paraId="71F3C232" w14:textId="77777777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Giro: La actividad económica o comercial asociada a la licencia.</w:t>
            </w:r>
          </w:p>
          <w:p w14:paraId="2F6DE449" w14:textId="77777777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Zonificación: La zona geográfica en la que se permite la actividad.</w:t>
            </w:r>
          </w:p>
          <w:p w14:paraId="25DBA28E" w14:textId="77777777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Usos: Los usos específicos permitidos para el establecimiento.</w:t>
            </w:r>
          </w:p>
          <w:p w14:paraId="75F7F9D9" w14:textId="77777777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Área: El tamaño o área del local.</w:t>
            </w:r>
          </w:p>
          <w:p w14:paraId="4538F8FC" w14:textId="77777777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Pago: El monto pagado para obtener la licencia.</w:t>
            </w:r>
          </w:p>
          <w:p w14:paraId="35B4BED4" w14:textId="77777777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Horario desde: La hora de inicio permitida para operar.</w:t>
            </w:r>
          </w:p>
          <w:p w14:paraId="72099857" w14:textId="77777777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Horario hasta: La hora de cierre permitida para operar.</w:t>
            </w:r>
          </w:p>
          <w:p w14:paraId="75262CD3" w14:textId="77777777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Fecha de emisión: La fecha en la que se emitió la licencia.</w:t>
            </w:r>
          </w:p>
          <w:p w14:paraId="54929828" w14:textId="0ED3FBDF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 xml:space="preserve">Periodo: El período </w:t>
            </w:r>
            <w:r w:rsidR="006D32F5">
              <w:rPr>
                <w:rFonts w:asciiTheme="majorHAnsi" w:hAnsiTheme="majorHAnsi" w:cstheme="majorHAnsi"/>
              </w:rPr>
              <w:t xml:space="preserve">en que se emitió </w:t>
            </w:r>
            <w:r w:rsidRPr="00844425">
              <w:rPr>
                <w:rFonts w:asciiTheme="majorHAnsi" w:hAnsiTheme="majorHAnsi" w:cstheme="majorHAnsi"/>
              </w:rPr>
              <w:t>la licencia.</w:t>
            </w:r>
          </w:p>
          <w:p w14:paraId="16E419F7" w14:textId="03E31B78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T</w:t>
            </w:r>
            <w:r w:rsidR="006D32F5">
              <w:rPr>
                <w:rFonts w:asciiTheme="majorHAnsi" w:hAnsiTheme="majorHAnsi" w:cstheme="majorHAnsi"/>
              </w:rPr>
              <w:t>UPA</w:t>
            </w:r>
            <w:r w:rsidRPr="00844425">
              <w:rPr>
                <w:rFonts w:asciiTheme="majorHAnsi" w:hAnsiTheme="majorHAnsi" w:cstheme="majorHAnsi"/>
              </w:rPr>
              <w:t xml:space="preserve">: </w:t>
            </w:r>
            <w:r w:rsidR="006D32F5">
              <w:rPr>
                <w:rFonts w:asciiTheme="majorHAnsi" w:hAnsiTheme="majorHAnsi" w:cstheme="majorHAnsi"/>
              </w:rPr>
              <w:t xml:space="preserve">Descripción del </w:t>
            </w:r>
            <w:r w:rsidR="006D32F5" w:rsidRPr="006D32F5">
              <w:rPr>
                <w:rFonts w:asciiTheme="majorHAnsi" w:hAnsiTheme="majorHAnsi" w:cstheme="majorHAnsi"/>
              </w:rPr>
              <w:t>Texto Único de Procedimientos Administrativos</w:t>
            </w:r>
            <w:r w:rsidRPr="00844425">
              <w:rPr>
                <w:rFonts w:asciiTheme="majorHAnsi" w:hAnsiTheme="majorHAnsi" w:cstheme="majorHAnsi"/>
              </w:rPr>
              <w:t>.</w:t>
            </w:r>
          </w:p>
          <w:p w14:paraId="64117C77" w14:textId="53CA00F3" w:rsidR="00844425" w:rsidRPr="006D32F5" w:rsidRDefault="00844425" w:rsidP="008074C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6D32F5">
              <w:rPr>
                <w:rFonts w:asciiTheme="majorHAnsi" w:hAnsiTheme="majorHAnsi" w:cstheme="majorHAnsi"/>
              </w:rPr>
              <w:t>Tipo de licencia: El tipo de licencia (</w:t>
            </w:r>
            <w:r w:rsidR="006D32F5" w:rsidRPr="006D32F5">
              <w:rPr>
                <w:rFonts w:asciiTheme="majorHAnsi" w:hAnsiTheme="majorHAnsi" w:cstheme="majorHAnsi"/>
              </w:rPr>
              <w:t>D</w:t>
            </w:r>
            <w:r w:rsidR="006D32F5">
              <w:rPr>
                <w:rFonts w:asciiTheme="majorHAnsi" w:hAnsiTheme="majorHAnsi" w:cstheme="majorHAnsi"/>
              </w:rPr>
              <w:t>efinitiva</w:t>
            </w:r>
            <w:r w:rsidR="006D32F5" w:rsidRPr="006D32F5">
              <w:rPr>
                <w:rFonts w:asciiTheme="majorHAnsi" w:hAnsiTheme="majorHAnsi" w:cstheme="majorHAnsi"/>
              </w:rPr>
              <w:t xml:space="preserve"> </w:t>
            </w:r>
            <w:r w:rsidR="006D32F5">
              <w:rPr>
                <w:rFonts w:asciiTheme="majorHAnsi" w:hAnsiTheme="majorHAnsi" w:cstheme="majorHAnsi"/>
              </w:rPr>
              <w:t xml:space="preserve">o </w:t>
            </w:r>
            <w:r w:rsidR="006D32F5" w:rsidRPr="006D32F5">
              <w:rPr>
                <w:rFonts w:asciiTheme="majorHAnsi" w:hAnsiTheme="majorHAnsi" w:cstheme="majorHAnsi"/>
              </w:rPr>
              <w:t>P</w:t>
            </w:r>
            <w:r w:rsidR="006D32F5">
              <w:rPr>
                <w:rFonts w:asciiTheme="majorHAnsi" w:hAnsiTheme="majorHAnsi" w:cstheme="majorHAnsi"/>
              </w:rPr>
              <w:t>rovisional</w:t>
            </w:r>
            <w:r w:rsidR="006D32F5" w:rsidRPr="006D32F5">
              <w:rPr>
                <w:rFonts w:asciiTheme="majorHAnsi" w:hAnsiTheme="majorHAnsi" w:cstheme="majorHAnsi"/>
              </w:rPr>
              <w:t>)</w:t>
            </w:r>
            <w:r w:rsidRPr="006D32F5">
              <w:rPr>
                <w:rFonts w:asciiTheme="majorHAnsi" w:hAnsiTheme="majorHAnsi" w:cstheme="majorHAnsi"/>
              </w:rPr>
              <w:t>.</w:t>
            </w:r>
          </w:p>
          <w:p w14:paraId="06E7947E" w14:textId="3A9F94D1" w:rsid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 xml:space="preserve">Descripción de la vía: </w:t>
            </w:r>
            <w:r w:rsidR="00A024B2">
              <w:rPr>
                <w:rFonts w:asciiTheme="majorHAnsi" w:hAnsiTheme="majorHAnsi" w:cstheme="majorHAnsi"/>
              </w:rPr>
              <w:t xml:space="preserve">nombre </w:t>
            </w:r>
            <w:r w:rsidRPr="00844425">
              <w:rPr>
                <w:rFonts w:asciiTheme="majorHAnsi" w:hAnsiTheme="majorHAnsi" w:cstheme="majorHAnsi"/>
              </w:rPr>
              <w:t>de la vía o calle</w:t>
            </w:r>
            <w:r w:rsidR="00A024B2">
              <w:rPr>
                <w:rFonts w:asciiTheme="majorHAnsi" w:hAnsiTheme="majorHAnsi" w:cstheme="majorHAnsi"/>
              </w:rPr>
              <w:t xml:space="preserve"> del local comercial</w:t>
            </w:r>
            <w:r w:rsidRPr="00844425">
              <w:rPr>
                <w:rFonts w:asciiTheme="majorHAnsi" w:hAnsiTheme="majorHAnsi" w:cstheme="majorHAnsi"/>
              </w:rPr>
              <w:t>.</w:t>
            </w:r>
          </w:p>
          <w:p w14:paraId="0CE3502A" w14:textId="3189315A" w:rsidR="00A024B2" w:rsidRPr="00A024B2" w:rsidRDefault="00A024B2" w:rsidP="00A024B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D</w:t>
            </w:r>
            <w:r>
              <w:rPr>
                <w:rFonts w:asciiTheme="majorHAnsi" w:hAnsiTheme="majorHAnsi" w:cstheme="majorHAnsi"/>
              </w:rPr>
              <w:t>irección</w:t>
            </w:r>
            <w:r w:rsidRPr="00844425">
              <w:rPr>
                <w:rFonts w:asciiTheme="majorHAnsi" w:hAnsiTheme="majorHAnsi" w:cstheme="majorHAnsi"/>
              </w:rPr>
              <w:t xml:space="preserve">: </w:t>
            </w:r>
            <w:r>
              <w:rPr>
                <w:rFonts w:asciiTheme="majorHAnsi" w:hAnsiTheme="majorHAnsi" w:cstheme="majorHAnsi"/>
              </w:rPr>
              <w:t>Dirección del local comercial</w:t>
            </w:r>
            <w:r w:rsidRPr="00844425">
              <w:rPr>
                <w:rFonts w:asciiTheme="majorHAnsi" w:hAnsiTheme="majorHAnsi" w:cstheme="majorHAnsi"/>
              </w:rPr>
              <w:t>.</w:t>
            </w:r>
          </w:p>
          <w:p w14:paraId="7D3854FA" w14:textId="77777777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Local condición: Detalles adicionales sobre el estado o condición del local.</w:t>
            </w:r>
          </w:p>
          <w:p w14:paraId="7520E54A" w14:textId="77777777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Departamento, provincia y distrito: La ubicación geográfica del establecimiento.</w:t>
            </w:r>
          </w:p>
          <w:p w14:paraId="0A094C6F" w14:textId="77777777" w:rsidR="00844425" w:rsidRPr="00844425" w:rsidRDefault="00844425" w:rsidP="0084442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t>Ubigeo: El código de ubicación geográfica.</w:t>
            </w:r>
          </w:p>
          <w:p w14:paraId="1768E929" w14:textId="04EBA15A" w:rsidR="006A00FC" w:rsidRPr="00844425" w:rsidRDefault="00844425" w:rsidP="006A00F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844425">
              <w:rPr>
                <w:rFonts w:asciiTheme="majorHAnsi" w:hAnsiTheme="majorHAnsi" w:cstheme="majorHAnsi"/>
              </w:rPr>
              <w:lastRenderedPageBreak/>
              <w:t>Fecha de corte: La fecha en la que se generó el conjunto de datos</w:t>
            </w:r>
          </w:p>
        </w:tc>
      </w:tr>
      <w:tr w:rsidR="00425B50" w14:paraId="283C9B4F" w14:textId="77777777" w:rsidTr="00844425">
        <w:trPr>
          <w:trHeight w:val="143"/>
        </w:trPr>
        <w:tc>
          <w:tcPr>
            <w:tcW w:w="2989" w:type="dxa"/>
            <w:vAlign w:val="center"/>
          </w:tcPr>
          <w:p w14:paraId="51D63ABD" w14:textId="5D977796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Entidad</w:t>
            </w:r>
          </w:p>
        </w:tc>
        <w:tc>
          <w:tcPr>
            <w:tcW w:w="7526" w:type="dxa"/>
          </w:tcPr>
          <w:p w14:paraId="391CFDAD" w14:textId="30E0712D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Chorrillos</w:t>
            </w:r>
          </w:p>
        </w:tc>
      </w:tr>
      <w:tr w:rsidR="00425B50" w14:paraId="1598F2E3" w14:textId="77777777" w:rsidTr="00844425">
        <w:trPr>
          <w:trHeight w:val="143"/>
        </w:trPr>
        <w:tc>
          <w:tcPr>
            <w:tcW w:w="2989" w:type="dxa"/>
            <w:vAlign w:val="center"/>
          </w:tcPr>
          <w:p w14:paraId="4723B4D8" w14:textId="16D3A58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526" w:type="dxa"/>
          </w:tcPr>
          <w:p w14:paraId="14AEEBCE" w14:textId="0F5BFA94" w:rsidR="00425B50" w:rsidRDefault="00A54788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A54788">
              <w:rPr>
                <w:rFonts w:asciiTheme="majorHAnsi" w:hAnsiTheme="majorHAnsi" w:cstheme="majorHAnsi"/>
              </w:rPr>
              <w:t xml:space="preserve">ubgerencia de </w:t>
            </w:r>
            <w:r>
              <w:rPr>
                <w:rFonts w:asciiTheme="majorHAnsi" w:hAnsiTheme="majorHAnsi" w:cstheme="majorHAnsi"/>
              </w:rPr>
              <w:t>C</w:t>
            </w:r>
            <w:r w:rsidRPr="00A54788">
              <w:rPr>
                <w:rFonts w:asciiTheme="majorHAnsi" w:hAnsiTheme="majorHAnsi" w:cstheme="majorHAnsi"/>
              </w:rPr>
              <w:t xml:space="preserve">omercialización y </w:t>
            </w:r>
            <w:r>
              <w:rPr>
                <w:rFonts w:asciiTheme="majorHAnsi" w:hAnsiTheme="majorHAnsi" w:cstheme="majorHAnsi"/>
              </w:rPr>
              <w:t>L</w:t>
            </w:r>
            <w:r w:rsidRPr="00A54788">
              <w:rPr>
                <w:rFonts w:asciiTheme="majorHAnsi" w:hAnsiTheme="majorHAnsi" w:cstheme="majorHAnsi"/>
              </w:rPr>
              <w:t xml:space="preserve">icencias e </w:t>
            </w:r>
            <w:r>
              <w:rPr>
                <w:rFonts w:asciiTheme="majorHAnsi" w:hAnsiTheme="majorHAnsi" w:cstheme="majorHAnsi"/>
              </w:rPr>
              <w:t>ITSE</w:t>
            </w:r>
          </w:p>
        </w:tc>
      </w:tr>
      <w:tr w:rsidR="00425B50" w14:paraId="28E3066C" w14:textId="77777777" w:rsidTr="00844425">
        <w:trPr>
          <w:trHeight w:val="143"/>
        </w:trPr>
        <w:tc>
          <w:tcPr>
            <w:tcW w:w="2989" w:type="dxa"/>
            <w:vAlign w:val="center"/>
          </w:tcPr>
          <w:p w14:paraId="316C6F46" w14:textId="50815B4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526" w:type="dxa"/>
          </w:tcPr>
          <w:p w14:paraId="5B88C464" w14:textId="2D7234A7" w:rsidR="00425B50" w:rsidRDefault="00A54788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Licencias de Funcionamiento, Municipalidades</w:t>
            </w:r>
          </w:p>
        </w:tc>
      </w:tr>
      <w:tr w:rsidR="00425B50" w14:paraId="43175C4D" w14:textId="77777777" w:rsidTr="00844425">
        <w:trPr>
          <w:trHeight w:val="143"/>
        </w:trPr>
        <w:tc>
          <w:tcPr>
            <w:tcW w:w="2989" w:type="dxa"/>
            <w:vAlign w:val="center"/>
          </w:tcPr>
          <w:p w14:paraId="12BAD6F9" w14:textId="0D974740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526" w:type="dxa"/>
          </w:tcPr>
          <w:p w14:paraId="71ED991A" w14:textId="57570691" w:rsidR="00425B50" w:rsidRDefault="002A730A" w:rsidP="00F42B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A313F4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</w:t>
            </w:r>
            <w:r w:rsidR="00A313F4">
              <w:rPr>
                <w:rFonts w:asciiTheme="majorHAnsi" w:hAnsiTheme="majorHAnsi" w:cstheme="majorHAnsi"/>
              </w:rPr>
              <w:t>04</w:t>
            </w:r>
            <w:r>
              <w:rPr>
                <w:rFonts w:asciiTheme="majorHAnsi" w:hAnsiTheme="majorHAnsi" w:cstheme="majorHAnsi"/>
              </w:rPr>
              <w:t>-</w:t>
            </w:r>
            <w:r w:rsidR="00C11913">
              <w:rPr>
                <w:rFonts w:asciiTheme="majorHAnsi" w:hAnsiTheme="majorHAnsi" w:cstheme="majorHAnsi"/>
              </w:rPr>
              <w:t>25</w:t>
            </w:r>
          </w:p>
        </w:tc>
      </w:tr>
      <w:tr w:rsidR="00425B50" w14:paraId="011842A8" w14:textId="77777777" w:rsidTr="00844425">
        <w:trPr>
          <w:trHeight w:val="143"/>
        </w:trPr>
        <w:tc>
          <w:tcPr>
            <w:tcW w:w="2989" w:type="dxa"/>
            <w:vAlign w:val="center"/>
          </w:tcPr>
          <w:p w14:paraId="35EB519A" w14:textId="7F952C47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526" w:type="dxa"/>
          </w:tcPr>
          <w:p w14:paraId="234AA13C" w14:textId="43A749A2" w:rsidR="00425B50" w:rsidRDefault="00A313F4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425B50" w14:paraId="2C94159F" w14:textId="77777777" w:rsidTr="00844425">
        <w:trPr>
          <w:trHeight w:val="143"/>
        </w:trPr>
        <w:tc>
          <w:tcPr>
            <w:tcW w:w="2989" w:type="dxa"/>
            <w:vAlign w:val="center"/>
          </w:tcPr>
          <w:p w14:paraId="4C1DE0E1" w14:textId="18D08B51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526" w:type="dxa"/>
            <w:vAlign w:val="center"/>
          </w:tcPr>
          <w:p w14:paraId="1B051219" w14:textId="685851DE" w:rsidR="00425B50" w:rsidRDefault="00A313F4" w:rsidP="0068454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2024-04-</w:t>
            </w:r>
            <w:r w:rsidR="00C11913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25B50" w14:paraId="3F74AE2E" w14:textId="77777777" w:rsidTr="00844425">
        <w:trPr>
          <w:trHeight w:val="143"/>
        </w:trPr>
        <w:tc>
          <w:tcPr>
            <w:tcW w:w="2989" w:type="dxa"/>
            <w:vAlign w:val="center"/>
          </w:tcPr>
          <w:p w14:paraId="59316C5D" w14:textId="137D6F1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526" w:type="dxa"/>
            <w:vAlign w:val="center"/>
          </w:tcPr>
          <w:p w14:paraId="682DC893" w14:textId="259A672F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425B50" w14:paraId="7EBCCDEC" w14:textId="77777777" w:rsidTr="00844425">
        <w:trPr>
          <w:trHeight w:val="143"/>
        </w:trPr>
        <w:tc>
          <w:tcPr>
            <w:tcW w:w="2989" w:type="dxa"/>
            <w:vAlign w:val="center"/>
          </w:tcPr>
          <w:p w14:paraId="083F45C8" w14:textId="4E1B252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526" w:type="dxa"/>
            <w:vAlign w:val="center"/>
          </w:tcPr>
          <w:p w14:paraId="2A8300A7" w14:textId="2B67E942" w:rsidR="00425B50" w:rsidRDefault="00A024B2" w:rsidP="00425B50">
            <w:pPr>
              <w:rPr>
                <w:rFonts w:asciiTheme="majorHAnsi" w:hAnsiTheme="majorHAnsi" w:cstheme="majorHAnsi"/>
              </w:rPr>
            </w:pPr>
            <w:hyperlink r:id="rId6" w:history="1">
              <w:r w:rsidR="00425B50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425B50" w14:paraId="50813B98" w14:textId="77777777" w:rsidTr="00844425">
        <w:trPr>
          <w:trHeight w:val="143"/>
        </w:trPr>
        <w:tc>
          <w:tcPr>
            <w:tcW w:w="2989" w:type="dxa"/>
            <w:vAlign w:val="center"/>
          </w:tcPr>
          <w:p w14:paraId="78F51BD0" w14:textId="026C858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526" w:type="dxa"/>
            <w:vAlign w:val="center"/>
          </w:tcPr>
          <w:p w14:paraId="00A83837" w14:textId="4C6C434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425B50" w14:paraId="1117E997" w14:textId="77777777" w:rsidTr="00844425">
        <w:trPr>
          <w:trHeight w:val="143"/>
        </w:trPr>
        <w:tc>
          <w:tcPr>
            <w:tcW w:w="2989" w:type="dxa"/>
            <w:vAlign w:val="center"/>
          </w:tcPr>
          <w:p w14:paraId="1CADEF4B" w14:textId="184AA53E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526" w:type="dxa"/>
            <w:vAlign w:val="center"/>
          </w:tcPr>
          <w:p w14:paraId="64FB206D" w14:textId="705D940B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425B50" w14:paraId="7E0D1F8D" w14:textId="77777777" w:rsidTr="00844425">
        <w:trPr>
          <w:trHeight w:val="143"/>
        </w:trPr>
        <w:tc>
          <w:tcPr>
            <w:tcW w:w="2989" w:type="dxa"/>
          </w:tcPr>
          <w:p w14:paraId="44582A03" w14:textId="175F5ABC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526" w:type="dxa"/>
          </w:tcPr>
          <w:p w14:paraId="203A77A8" w14:textId="328AECF8" w:rsidR="00425B50" w:rsidRDefault="00425B50" w:rsidP="00425B50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425B50" w14:paraId="002B4018" w14:textId="77777777" w:rsidTr="00844425">
        <w:trPr>
          <w:trHeight w:val="143"/>
        </w:trPr>
        <w:tc>
          <w:tcPr>
            <w:tcW w:w="2989" w:type="dxa"/>
          </w:tcPr>
          <w:p w14:paraId="7C20EDCE" w14:textId="0318ABEF" w:rsidR="00425B50" w:rsidRPr="00504D0A" w:rsidRDefault="00425B50" w:rsidP="00425B50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526" w:type="dxa"/>
          </w:tcPr>
          <w:p w14:paraId="4E46760A" w14:textId="1FBB55B3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425B50" w14:paraId="7A5EEEA5" w14:textId="77777777" w:rsidTr="00844425">
        <w:trPr>
          <w:trHeight w:val="143"/>
        </w:trPr>
        <w:tc>
          <w:tcPr>
            <w:tcW w:w="2989" w:type="dxa"/>
          </w:tcPr>
          <w:p w14:paraId="14C8EAEF" w14:textId="0A3D3873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526" w:type="dxa"/>
          </w:tcPr>
          <w:p w14:paraId="29A0014F" w14:textId="1BCBA9CC" w:rsidR="00425B50" w:rsidRDefault="00893693" w:rsidP="0089369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760C8D">
              <w:rPr>
                <w:rFonts w:asciiTheme="majorHAnsi" w:hAnsiTheme="majorHAnsi" w:cstheme="majorHAnsi"/>
              </w:rPr>
              <w:t>, Lima,</w:t>
            </w:r>
            <w:r w:rsidR="00F42BC2">
              <w:rPr>
                <w:rFonts w:asciiTheme="majorHAnsi" w:hAnsiTheme="majorHAnsi" w:cstheme="majorHAnsi"/>
              </w:rPr>
              <w:t xml:space="preserve"> Lima,</w:t>
            </w:r>
            <w:r w:rsidR="00760C8D">
              <w:rPr>
                <w:rFonts w:asciiTheme="majorHAnsi" w:hAnsiTheme="majorHAnsi" w:cstheme="majorHAnsi"/>
              </w:rPr>
              <w:t xml:space="preserve"> Chorrillos -</w:t>
            </w:r>
            <w:r w:rsidR="004D64A0">
              <w:rPr>
                <w:rFonts w:asciiTheme="majorHAnsi" w:hAnsiTheme="majorHAnsi" w:cstheme="majorHAnsi"/>
              </w:rPr>
              <w:t xml:space="preserve"> </w:t>
            </w:r>
            <w:r w:rsidR="00760C8D">
              <w:rPr>
                <w:rFonts w:asciiTheme="majorHAnsi" w:hAnsiTheme="majorHAnsi" w:cstheme="majorHAnsi"/>
              </w:rPr>
              <w:t>202</w:t>
            </w:r>
            <w:r w:rsidR="004D64A0">
              <w:rPr>
                <w:rFonts w:asciiTheme="majorHAnsi" w:hAnsiTheme="majorHAnsi" w:cstheme="majorHAnsi"/>
              </w:rPr>
              <w:t>4</w:t>
            </w:r>
          </w:p>
        </w:tc>
      </w:tr>
      <w:tr w:rsidR="00425B50" w14:paraId="494AA20C" w14:textId="77777777" w:rsidTr="00844425">
        <w:trPr>
          <w:trHeight w:val="238"/>
        </w:trPr>
        <w:tc>
          <w:tcPr>
            <w:tcW w:w="2989" w:type="dxa"/>
          </w:tcPr>
          <w:p w14:paraId="6E758B40" w14:textId="2431496E" w:rsidR="00425B50" w:rsidRPr="00CD25C2" w:rsidRDefault="00425B50" w:rsidP="00425B50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526" w:type="dxa"/>
          </w:tcPr>
          <w:p w14:paraId="4E87C2D7" w14:textId="012CD9A4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git@munichorrillos.gob.pe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4612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678E"/>
    <w:multiLevelType w:val="hybridMultilevel"/>
    <w:tmpl w:val="F0AA3F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C3610B2"/>
    <w:multiLevelType w:val="hybridMultilevel"/>
    <w:tmpl w:val="5D3C5F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416EB"/>
    <w:rsid w:val="000B199C"/>
    <w:rsid w:val="00116DF8"/>
    <w:rsid w:val="00182C03"/>
    <w:rsid w:val="0020585A"/>
    <w:rsid w:val="00281D8F"/>
    <w:rsid w:val="00297BE5"/>
    <w:rsid w:val="002A730A"/>
    <w:rsid w:val="00306482"/>
    <w:rsid w:val="00311010"/>
    <w:rsid w:val="00350DA0"/>
    <w:rsid w:val="003510FD"/>
    <w:rsid w:val="003D0AF5"/>
    <w:rsid w:val="003D6FF9"/>
    <w:rsid w:val="003E4836"/>
    <w:rsid w:val="00425B50"/>
    <w:rsid w:val="004364A8"/>
    <w:rsid w:val="00461286"/>
    <w:rsid w:val="0048753E"/>
    <w:rsid w:val="004B716F"/>
    <w:rsid w:val="004D64A0"/>
    <w:rsid w:val="004F1D9B"/>
    <w:rsid w:val="00504D0A"/>
    <w:rsid w:val="0053263F"/>
    <w:rsid w:val="005B35B6"/>
    <w:rsid w:val="005F2C43"/>
    <w:rsid w:val="005F7490"/>
    <w:rsid w:val="00636A28"/>
    <w:rsid w:val="00647FB5"/>
    <w:rsid w:val="00682CD5"/>
    <w:rsid w:val="0068454D"/>
    <w:rsid w:val="006A00FC"/>
    <w:rsid w:val="006D32F5"/>
    <w:rsid w:val="0070589E"/>
    <w:rsid w:val="00710D88"/>
    <w:rsid w:val="00717CED"/>
    <w:rsid w:val="00760C8D"/>
    <w:rsid w:val="007840A6"/>
    <w:rsid w:val="00784F6F"/>
    <w:rsid w:val="007C23A8"/>
    <w:rsid w:val="0081396F"/>
    <w:rsid w:val="00844425"/>
    <w:rsid w:val="00876384"/>
    <w:rsid w:val="00893693"/>
    <w:rsid w:val="00896393"/>
    <w:rsid w:val="00904DBB"/>
    <w:rsid w:val="00923541"/>
    <w:rsid w:val="009379D2"/>
    <w:rsid w:val="0095347C"/>
    <w:rsid w:val="00962F24"/>
    <w:rsid w:val="0099547F"/>
    <w:rsid w:val="009A7FF5"/>
    <w:rsid w:val="009B0AA2"/>
    <w:rsid w:val="009F0CA5"/>
    <w:rsid w:val="00A024B2"/>
    <w:rsid w:val="00A313F4"/>
    <w:rsid w:val="00A54788"/>
    <w:rsid w:val="00B27C25"/>
    <w:rsid w:val="00B6616D"/>
    <w:rsid w:val="00B713A8"/>
    <w:rsid w:val="00B90C6E"/>
    <w:rsid w:val="00BE2CC3"/>
    <w:rsid w:val="00BF6E00"/>
    <w:rsid w:val="00C11913"/>
    <w:rsid w:val="00C61D81"/>
    <w:rsid w:val="00C961F8"/>
    <w:rsid w:val="00CD25C2"/>
    <w:rsid w:val="00CE6B18"/>
    <w:rsid w:val="00D00322"/>
    <w:rsid w:val="00D5559D"/>
    <w:rsid w:val="00D957C7"/>
    <w:rsid w:val="00DA6578"/>
    <w:rsid w:val="00E91F9E"/>
    <w:rsid w:val="00EB1A82"/>
    <w:rsid w:val="00F1229D"/>
    <w:rsid w:val="00F42BC2"/>
    <w:rsid w:val="00F66923"/>
    <w:rsid w:val="00F71199"/>
    <w:rsid w:val="00FA048A"/>
    <w:rsid w:val="00FA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311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registro-licencias-de-funcionamiento-emitidas-por-de-la-municipalidad-distrital-d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Master</cp:lastModifiedBy>
  <cp:revision>17</cp:revision>
  <dcterms:created xsi:type="dcterms:W3CDTF">2023-05-27T00:19:00Z</dcterms:created>
  <dcterms:modified xsi:type="dcterms:W3CDTF">2024-06-17T19:58:00Z</dcterms:modified>
</cp:coreProperties>
</file>