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91103BA" w14:textId="3ABC0554" w:rsidR="001A73C2" w:rsidRPr="001A73C2" w:rsidRDefault="009F0CA5" w:rsidP="001A73C2">
      <w:pPr>
        <w:rPr>
          <w:rFonts w:ascii="Arial" w:eastAsia="Times New Roman" w:hAnsi="Arial" w:cs="Arial"/>
          <w:color w:val="000000"/>
          <w:lang w:eastAsia="es-PE"/>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 xml:space="preserve">: </w:t>
      </w:r>
      <w:r w:rsidRPr="00BE2CC3">
        <w:rPr>
          <w:rFonts w:asciiTheme="majorHAnsi" w:hAnsiTheme="majorHAnsi" w:cstheme="majorHAnsi"/>
        </w:rPr>
        <w:t xml:space="preserve"> </w:t>
      </w:r>
      <w:r w:rsidR="001034E0">
        <w:rPr>
          <w:rFonts w:ascii="Arial" w:eastAsia="Times New Roman" w:hAnsi="Arial" w:cs="Arial"/>
          <w:color w:val="000000"/>
          <w:lang w:eastAsia="es-PE"/>
        </w:rPr>
        <w:t xml:space="preserve">GASTOS DE </w:t>
      </w:r>
      <w:r w:rsidR="00FE3BB9">
        <w:rPr>
          <w:rFonts w:ascii="Arial" w:eastAsia="Times New Roman" w:hAnsi="Arial" w:cs="Arial"/>
          <w:color w:val="000000"/>
          <w:lang w:eastAsia="es-PE"/>
        </w:rPr>
        <w:t>USO DE VEHÍCULOS</w:t>
      </w:r>
      <w:r w:rsidR="001A73C2" w:rsidRPr="001A73C2">
        <w:rPr>
          <w:rFonts w:ascii="Arial" w:eastAsia="Times New Roman" w:hAnsi="Arial" w:cs="Arial"/>
          <w:color w:val="000000"/>
          <w:lang w:eastAsia="es-PE"/>
        </w:rPr>
        <w:t xml:space="preserve"> DE </w:t>
      </w:r>
      <w:r w:rsidR="00521904">
        <w:rPr>
          <w:rFonts w:ascii="Arial" w:eastAsia="Times New Roman" w:hAnsi="Arial" w:cs="Arial"/>
          <w:color w:val="000000"/>
          <w:lang w:eastAsia="es-PE"/>
        </w:rPr>
        <w:t>LA EMPRESA ELECTRO UCAYALI S.A. - [Electro Ucayali S.A. - ELUC</w:t>
      </w:r>
      <w:r w:rsidR="001A73C2">
        <w:rPr>
          <w:rFonts w:ascii="Arial" w:eastAsia="Times New Roman" w:hAnsi="Arial" w:cs="Arial"/>
          <w:color w:val="000000"/>
          <w:lang w:eastAsia="es-PE"/>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3B00F988" w:rsidR="00504D0A" w:rsidRDefault="00DA6578" w:rsidP="00504D0A">
            <w:pPr>
              <w:rPr>
                <w:rFonts w:asciiTheme="majorHAnsi" w:hAnsiTheme="majorHAnsi" w:cstheme="majorHAnsi"/>
              </w:rPr>
            </w:pPr>
            <w:r>
              <w:rPr>
                <w:rFonts w:asciiTheme="majorHAnsi" w:hAnsiTheme="majorHAnsi" w:cstheme="majorHAnsi"/>
              </w:rPr>
              <w:t xml:space="preserve"> </w:t>
            </w:r>
            <w:r w:rsidR="00504D0A"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225C2DC0" w:rsidR="00504D0A" w:rsidRDefault="00E739FB" w:rsidP="00556EED">
            <w:pPr>
              <w:rPr>
                <w:rFonts w:asciiTheme="majorHAnsi" w:hAnsiTheme="majorHAnsi" w:cstheme="majorHAnsi"/>
              </w:rPr>
            </w:pPr>
            <w:r>
              <w:rPr>
                <w:rFonts w:ascii="Arial" w:eastAsia="Times New Roman" w:hAnsi="Arial" w:cs="Arial"/>
                <w:color w:val="000000"/>
                <w:lang w:eastAsia="es-PE"/>
              </w:rPr>
              <w:t xml:space="preserve">GASTOS DE </w:t>
            </w:r>
            <w:r w:rsidR="00556EED">
              <w:rPr>
                <w:rFonts w:ascii="Arial" w:eastAsia="Times New Roman" w:hAnsi="Arial" w:cs="Arial"/>
                <w:color w:val="000000"/>
                <w:lang w:eastAsia="es-PE"/>
              </w:rPr>
              <w:t>USO DE VEHÍCULOS</w:t>
            </w:r>
            <w:r w:rsidR="00521904" w:rsidRPr="001A73C2">
              <w:rPr>
                <w:rFonts w:ascii="Arial" w:eastAsia="Times New Roman" w:hAnsi="Arial" w:cs="Arial"/>
                <w:color w:val="000000"/>
                <w:lang w:eastAsia="es-PE"/>
              </w:rPr>
              <w:t xml:space="preserve"> DE </w:t>
            </w:r>
            <w:r w:rsidR="00521904">
              <w:rPr>
                <w:rFonts w:ascii="Arial" w:eastAsia="Times New Roman" w:hAnsi="Arial" w:cs="Arial"/>
                <w:color w:val="000000"/>
                <w:lang w:eastAsia="es-PE"/>
              </w:rPr>
              <w:t>LA EMPRESA ELECTRO UCAYALI S.A. - [Electro Ucayali S.A. - ELUC]</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21621B0B" w:rsidR="00E91EEB" w:rsidRDefault="00341A6E" w:rsidP="00521904">
            <w:pPr>
              <w:rPr>
                <w:rFonts w:asciiTheme="majorHAnsi" w:hAnsiTheme="majorHAnsi" w:cstheme="majorHAnsi"/>
              </w:rPr>
            </w:pPr>
            <w:hyperlink r:id="rId5" w:history="1">
              <w:r w:rsidR="00762DA1" w:rsidRPr="00BD2D1D">
                <w:rPr>
                  <w:rStyle w:val="Hipervnculo"/>
                  <w:rFonts w:asciiTheme="majorHAnsi" w:hAnsiTheme="majorHAnsi" w:cstheme="majorHAnsi"/>
                </w:rPr>
                <w:t>https://www.datosabiertos.gob.pe/dataset/gastos-de-uso-de-veh%C3%ADculos-de-la-empresa-electro-ucayali-sa-electro-ucayali-sa-eluc</w:t>
              </w:r>
            </w:hyperlink>
            <w:r w:rsidR="00762DA1">
              <w:rPr>
                <w:rFonts w:asciiTheme="majorHAnsi" w:hAnsiTheme="majorHAnsi" w:cstheme="majorHAnsi"/>
              </w:rPr>
              <w:t xml:space="preserve"> </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C6E11">
              <w:rPr>
                <w:rFonts w:asciiTheme="majorHAnsi" w:hAnsiTheme="majorHAnsi" w:cstheme="majorHAnsi"/>
                <w:b/>
                <w:bCs/>
                <w:color w:val="000000" w:themeColor="text1"/>
                <w:kern w:val="24"/>
                <w:sz w:val="20"/>
                <w:szCs w:val="20"/>
                <w:lang w:val="es-MX"/>
              </w:rPr>
              <w:t>Descripción</w:t>
            </w:r>
          </w:p>
        </w:tc>
        <w:tc>
          <w:tcPr>
            <w:tcW w:w="7484" w:type="dxa"/>
          </w:tcPr>
          <w:p w14:paraId="2E2FC611" w14:textId="04240E61" w:rsidR="00524D6B" w:rsidRDefault="00214D59" w:rsidP="00737542">
            <w:pPr>
              <w:jc w:val="both"/>
              <w:rPr>
                <w:rFonts w:asciiTheme="majorHAnsi" w:hAnsiTheme="majorHAnsi" w:cstheme="majorHAnsi"/>
              </w:rPr>
            </w:pPr>
            <w:r>
              <w:rPr>
                <w:rFonts w:asciiTheme="majorHAnsi" w:hAnsiTheme="majorHAnsi" w:cstheme="majorHAnsi"/>
              </w:rPr>
              <w:t>Es el reg</w:t>
            </w:r>
            <w:r w:rsidR="0079472C">
              <w:rPr>
                <w:rFonts w:asciiTheme="majorHAnsi" w:hAnsiTheme="majorHAnsi" w:cstheme="majorHAnsi"/>
              </w:rPr>
              <w:t xml:space="preserve">istro de gastos por concepto </w:t>
            </w:r>
            <w:r w:rsidR="00010D01">
              <w:rPr>
                <w:rFonts w:asciiTheme="majorHAnsi" w:hAnsiTheme="majorHAnsi" w:cstheme="majorHAnsi"/>
              </w:rPr>
              <w:t xml:space="preserve">de uso de vehículos </w:t>
            </w:r>
            <w:r>
              <w:rPr>
                <w:rFonts w:asciiTheme="majorHAnsi" w:hAnsiTheme="majorHAnsi" w:cstheme="majorHAnsi"/>
              </w:rPr>
              <w:t xml:space="preserve">efectuada </w:t>
            </w:r>
            <w:r w:rsidR="00010D01">
              <w:rPr>
                <w:rFonts w:asciiTheme="majorHAnsi" w:hAnsiTheme="majorHAnsi" w:cstheme="majorHAnsi"/>
              </w:rPr>
              <w:t>por el personal de la</w:t>
            </w:r>
            <w:r w:rsidR="00B3541E">
              <w:rPr>
                <w:rFonts w:asciiTheme="majorHAnsi" w:hAnsiTheme="majorHAnsi" w:cstheme="majorHAnsi"/>
              </w:rPr>
              <w:t xml:space="preserve"> empresa Electro Ucayali S.A. </w:t>
            </w:r>
          </w:p>
          <w:p w14:paraId="65054A74" w14:textId="677304B0" w:rsidR="00524D6B" w:rsidRDefault="00A706B9" w:rsidP="00737542">
            <w:pPr>
              <w:jc w:val="both"/>
              <w:rPr>
                <w:rFonts w:asciiTheme="majorHAnsi" w:hAnsiTheme="majorHAnsi" w:cstheme="majorHAnsi"/>
              </w:rPr>
            </w:pPr>
            <w:r>
              <w:rPr>
                <w:rFonts w:asciiTheme="majorHAnsi" w:hAnsiTheme="majorHAnsi" w:cstheme="majorHAnsi"/>
              </w:rPr>
              <w:t>Cada</w:t>
            </w:r>
            <w:r w:rsidR="00E17B8B">
              <w:rPr>
                <w:rFonts w:asciiTheme="majorHAnsi" w:hAnsiTheme="majorHAnsi" w:cstheme="majorHAnsi"/>
              </w:rPr>
              <w:t xml:space="preserve"> registro de </w:t>
            </w:r>
            <w:r w:rsidR="0065029E">
              <w:rPr>
                <w:rFonts w:asciiTheme="majorHAnsi" w:hAnsiTheme="majorHAnsi" w:cstheme="majorHAnsi"/>
              </w:rPr>
              <w:t xml:space="preserve">gastos de </w:t>
            </w:r>
            <w:r w:rsidR="0064241D">
              <w:rPr>
                <w:rFonts w:asciiTheme="majorHAnsi" w:hAnsiTheme="majorHAnsi" w:cstheme="majorHAnsi"/>
              </w:rPr>
              <w:t xml:space="preserve">uso de vehículos </w:t>
            </w:r>
            <w:r w:rsidR="00E17B8B">
              <w:rPr>
                <w:rFonts w:asciiTheme="majorHAnsi" w:hAnsiTheme="majorHAnsi" w:cstheme="majorHAnsi"/>
              </w:rPr>
              <w:t xml:space="preserve">representa </w:t>
            </w:r>
            <w:r>
              <w:rPr>
                <w:rFonts w:asciiTheme="majorHAnsi" w:hAnsiTheme="majorHAnsi" w:cstheme="majorHAnsi"/>
              </w:rPr>
              <w:t>el egreso realizado por cada funcionario por comisión de serv</w:t>
            </w:r>
            <w:r w:rsidR="0064241D">
              <w:rPr>
                <w:rFonts w:asciiTheme="majorHAnsi" w:hAnsiTheme="majorHAnsi" w:cstheme="majorHAnsi"/>
              </w:rPr>
              <w:t>icio dentro o fuera de su ámbito laboral con la autorización del jefe inmediato,</w:t>
            </w:r>
            <w:r w:rsidR="00E17B8B">
              <w:rPr>
                <w:rFonts w:asciiTheme="majorHAnsi" w:hAnsiTheme="majorHAnsi" w:cstheme="majorHAnsi"/>
              </w:rPr>
              <w:t xml:space="preserve"> la cual</w:t>
            </w:r>
            <w:r w:rsidR="00524D6B">
              <w:rPr>
                <w:rFonts w:asciiTheme="majorHAnsi" w:hAnsiTheme="majorHAnsi" w:cstheme="majorHAnsi"/>
              </w:rPr>
              <w:t xml:space="preserve"> está caracterizado por:  </w:t>
            </w:r>
            <w:r w:rsidR="009646ED">
              <w:rPr>
                <w:rFonts w:asciiTheme="majorHAnsi" w:hAnsiTheme="majorHAnsi" w:cstheme="majorHAnsi"/>
              </w:rPr>
              <w:t>Fecha de Corte</w:t>
            </w:r>
            <w:r w:rsidR="00524D6B">
              <w:rPr>
                <w:rFonts w:asciiTheme="majorHAnsi" w:hAnsiTheme="majorHAnsi" w:cstheme="majorHAnsi"/>
              </w:rPr>
              <w:t xml:space="preserve">, </w:t>
            </w:r>
            <w:r w:rsidR="0055469C">
              <w:rPr>
                <w:rFonts w:asciiTheme="majorHAnsi" w:hAnsiTheme="majorHAnsi" w:cstheme="majorHAnsi"/>
              </w:rPr>
              <w:t>Departamento, Provincia, Distrito</w:t>
            </w:r>
            <w:r w:rsidR="009646ED">
              <w:rPr>
                <w:rFonts w:asciiTheme="majorHAnsi" w:hAnsiTheme="majorHAnsi" w:cstheme="majorHAnsi"/>
              </w:rPr>
              <w:t xml:space="preserve">, </w:t>
            </w:r>
            <w:proofErr w:type="spellStart"/>
            <w:r w:rsidR="009646ED">
              <w:rPr>
                <w:rFonts w:asciiTheme="majorHAnsi" w:hAnsiTheme="majorHAnsi" w:cstheme="majorHAnsi"/>
              </w:rPr>
              <w:t>Ubigeo</w:t>
            </w:r>
            <w:proofErr w:type="spellEnd"/>
            <w:r w:rsidR="009646ED">
              <w:rPr>
                <w:rFonts w:asciiTheme="majorHAnsi" w:hAnsiTheme="majorHAnsi" w:cstheme="majorHAnsi"/>
              </w:rPr>
              <w:t>,</w:t>
            </w:r>
            <w:r w:rsidR="004E4C9B">
              <w:rPr>
                <w:rFonts w:asciiTheme="majorHAnsi" w:hAnsiTheme="majorHAnsi" w:cstheme="majorHAnsi"/>
              </w:rPr>
              <w:t xml:space="preserve"> </w:t>
            </w:r>
            <w:r w:rsidR="009646ED">
              <w:rPr>
                <w:rFonts w:asciiTheme="majorHAnsi" w:hAnsiTheme="majorHAnsi" w:cstheme="majorHAnsi"/>
              </w:rPr>
              <w:t>RUC de</w:t>
            </w:r>
            <w:r w:rsidR="004E4C9B">
              <w:rPr>
                <w:rFonts w:asciiTheme="majorHAnsi" w:hAnsiTheme="majorHAnsi" w:cstheme="majorHAnsi"/>
              </w:rPr>
              <w:t xml:space="preserve"> la</w:t>
            </w:r>
            <w:r w:rsidR="00341398">
              <w:rPr>
                <w:rFonts w:asciiTheme="majorHAnsi" w:hAnsiTheme="majorHAnsi" w:cstheme="majorHAnsi"/>
              </w:rPr>
              <w:t xml:space="preserve"> identidad,</w:t>
            </w:r>
            <w:r w:rsidR="00AA450E">
              <w:rPr>
                <w:rFonts w:asciiTheme="majorHAnsi" w:hAnsiTheme="majorHAnsi" w:cstheme="majorHAnsi"/>
              </w:rPr>
              <w:t xml:space="preserve"> año del gasto, mes del gasto, clase de vehículos, tipo de carro, nombre del chofer, actividad que realiza la persona encargada tipo de combustible, kilometraje que recorre, costo de combustible, fecha de vencimiento del SOAT, placa del vehículo y observaciones que pudiera haber</w:t>
            </w:r>
            <w:r w:rsidR="0055469C">
              <w:rPr>
                <w:rFonts w:asciiTheme="majorHAnsi" w:hAnsiTheme="majorHAnsi" w:cstheme="majorHAnsi"/>
              </w:rPr>
              <w:t xml:space="preserve">.  </w:t>
            </w:r>
          </w:p>
          <w:p w14:paraId="1768E929" w14:textId="60C25DE2" w:rsidR="00CD25C2" w:rsidRDefault="00CF1B4E" w:rsidP="00CC7989">
            <w:pPr>
              <w:jc w:val="both"/>
              <w:rPr>
                <w:rFonts w:asciiTheme="majorHAnsi" w:hAnsiTheme="majorHAnsi" w:cstheme="majorHAnsi"/>
              </w:rPr>
            </w:pPr>
            <w:r>
              <w:rPr>
                <w:rFonts w:asciiTheme="majorHAnsi" w:hAnsiTheme="majorHAnsi" w:cstheme="majorHAnsi"/>
              </w:rPr>
              <w:t>Los registros y publicación de</w:t>
            </w:r>
            <w:r w:rsidR="00214D59">
              <w:rPr>
                <w:rFonts w:asciiTheme="majorHAnsi" w:hAnsiTheme="majorHAnsi" w:cstheme="majorHAnsi"/>
              </w:rPr>
              <w:t xml:space="preserve"> </w:t>
            </w:r>
            <w:r w:rsidR="00CC7989">
              <w:rPr>
                <w:rFonts w:asciiTheme="majorHAnsi" w:hAnsiTheme="majorHAnsi" w:cstheme="majorHAnsi"/>
              </w:rPr>
              <w:t>gastos de uso de vehículos</w:t>
            </w:r>
            <w:r w:rsidR="000A7637">
              <w:rPr>
                <w:rFonts w:asciiTheme="majorHAnsi" w:hAnsiTheme="majorHAnsi" w:cstheme="majorHAnsi"/>
              </w:rPr>
              <w:t xml:space="preserve"> </w:t>
            </w:r>
            <w:r w:rsidR="00214D59">
              <w:rPr>
                <w:rFonts w:asciiTheme="majorHAnsi" w:hAnsiTheme="majorHAnsi" w:cstheme="majorHAnsi"/>
              </w:rPr>
              <w:t>son de información pública</w:t>
            </w:r>
            <w:r w:rsidR="00DE1DC2">
              <w:rPr>
                <w:rFonts w:asciiTheme="majorHAnsi" w:hAnsiTheme="majorHAnsi" w:cstheme="majorHAnsi"/>
              </w:rPr>
              <w:t xml:space="preserve"> y</w:t>
            </w:r>
            <w:r w:rsidR="00146AFF">
              <w:rPr>
                <w:rFonts w:asciiTheme="majorHAnsi" w:hAnsiTheme="majorHAnsi" w:cstheme="majorHAnsi"/>
              </w:rPr>
              <w:t xml:space="preserve"> están enmarcados</w:t>
            </w:r>
            <w:r w:rsidR="003926FB">
              <w:rPr>
                <w:rFonts w:asciiTheme="majorHAnsi" w:hAnsiTheme="majorHAnsi" w:cstheme="majorHAnsi"/>
              </w:rPr>
              <w:t xml:space="preserve"> </w:t>
            </w:r>
            <w:r w:rsidR="00CC7989">
              <w:rPr>
                <w:rFonts w:asciiTheme="majorHAnsi" w:hAnsiTheme="majorHAnsi" w:cstheme="majorHAnsi"/>
              </w:rPr>
              <w:t xml:space="preserve">en el </w:t>
            </w:r>
            <w:r w:rsidR="00CC7989" w:rsidRPr="00CC7989">
              <w:rPr>
                <w:rFonts w:asciiTheme="majorHAnsi" w:hAnsiTheme="majorHAnsi" w:cstheme="majorHAnsi"/>
              </w:rPr>
              <w:t>Artículo 8, inciso h del Reglamento de la Ley 27806</w:t>
            </w:r>
            <w:r w:rsidR="00CC7989">
              <w:rPr>
                <w:rFonts w:asciiTheme="majorHAnsi" w:hAnsiTheme="majorHAnsi" w:cstheme="majorHAnsi"/>
              </w:rPr>
              <w:t>.</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1EE491FF" w:rsidR="00504D0A" w:rsidRDefault="002103C5" w:rsidP="002103C5">
            <w:pPr>
              <w:rPr>
                <w:rFonts w:asciiTheme="majorHAnsi" w:hAnsiTheme="majorHAnsi" w:cstheme="majorHAnsi"/>
              </w:rPr>
            </w:pPr>
            <w:r>
              <w:rPr>
                <w:rFonts w:ascii="Arial" w:eastAsia="Times New Roman" w:hAnsi="Arial" w:cs="Arial"/>
                <w:color w:val="000000"/>
                <w:lang w:eastAsia="es-PE"/>
              </w:rPr>
              <w:t>Electro Ucayali S.A. - ELUC</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09A4F872" w:rsidR="00504D0A" w:rsidRDefault="002103C5" w:rsidP="00504D0A">
            <w:pPr>
              <w:rPr>
                <w:rFonts w:asciiTheme="majorHAnsi" w:hAnsiTheme="majorHAnsi" w:cstheme="majorHAnsi"/>
              </w:rPr>
            </w:pPr>
            <w:r>
              <w:rPr>
                <w:rFonts w:asciiTheme="majorHAnsi" w:hAnsiTheme="majorHAnsi" w:cstheme="majorHAnsi"/>
              </w:rPr>
              <w:t>Gerencia de Administración y Finanzas</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729870A4" w:rsidR="00504D0A" w:rsidRDefault="00212752" w:rsidP="00504D0A">
            <w:pPr>
              <w:rPr>
                <w:rFonts w:asciiTheme="majorHAnsi" w:hAnsiTheme="majorHAnsi" w:cstheme="majorHAnsi"/>
              </w:rPr>
            </w:pPr>
            <w:r>
              <w:rPr>
                <w:rFonts w:asciiTheme="majorHAnsi" w:hAnsiTheme="majorHAnsi" w:cstheme="majorHAnsi"/>
              </w:rPr>
              <w:t>Transparencia - Gobernabilidad</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279AC5BC" w:rsidR="00504D0A" w:rsidRDefault="00B21371" w:rsidP="001A73C2">
            <w:pPr>
              <w:rPr>
                <w:rFonts w:asciiTheme="majorHAnsi" w:hAnsiTheme="majorHAnsi" w:cstheme="majorHAnsi"/>
              </w:rPr>
            </w:pPr>
            <w:r>
              <w:rPr>
                <w:rFonts w:asciiTheme="majorHAnsi" w:hAnsiTheme="majorHAnsi" w:cstheme="majorHAnsi"/>
              </w:rPr>
              <w:t>2</w:t>
            </w:r>
            <w:r w:rsidR="002103C5">
              <w:rPr>
                <w:rFonts w:asciiTheme="majorHAnsi" w:hAnsiTheme="majorHAnsi" w:cstheme="majorHAnsi"/>
              </w:rPr>
              <w:t>023-0</w:t>
            </w:r>
            <w:r w:rsidR="00341A6E">
              <w:rPr>
                <w:rFonts w:asciiTheme="majorHAnsi" w:hAnsiTheme="majorHAnsi" w:cstheme="majorHAnsi"/>
              </w:rPr>
              <w:t>6-06</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257DFDD" w:rsidR="00504D0A" w:rsidRDefault="005E563C" w:rsidP="00497163">
            <w:pPr>
              <w:rPr>
                <w:rFonts w:asciiTheme="majorHAnsi" w:hAnsiTheme="majorHAnsi" w:cstheme="majorHAnsi"/>
              </w:rPr>
            </w:pPr>
            <w:r>
              <w:rPr>
                <w:rFonts w:asciiTheme="majorHAnsi" w:hAnsiTheme="majorHAnsi" w:cstheme="majorHAnsi"/>
              </w:rPr>
              <w:t xml:space="preserve">La información se actualiza </w:t>
            </w:r>
            <w:r w:rsidR="008B2508">
              <w:rPr>
                <w:rFonts w:asciiTheme="majorHAnsi" w:hAnsiTheme="majorHAnsi" w:cstheme="majorHAnsi"/>
              </w:rPr>
              <w:t>trimestral</w:t>
            </w:r>
            <w:r w:rsidR="00497163">
              <w:rPr>
                <w:rFonts w:asciiTheme="majorHAnsi" w:hAnsiTheme="majorHAnsi" w:cstheme="majorHAnsi"/>
              </w:rPr>
              <w:t>m</w:t>
            </w:r>
            <w:r w:rsidR="008B2508">
              <w:rPr>
                <w:rFonts w:asciiTheme="majorHAnsi" w:hAnsiTheme="majorHAnsi" w:cstheme="majorHAnsi"/>
              </w:rPr>
              <w:t>en</w:t>
            </w:r>
            <w:r w:rsidR="00497163">
              <w:rPr>
                <w:rFonts w:asciiTheme="majorHAnsi" w:hAnsiTheme="majorHAnsi" w:cstheme="majorHAnsi"/>
              </w:rPr>
              <w:t>te</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39B02A8D" w:rsidR="00CD25C2" w:rsidRDefault="002103C5" w:rsidP="003059B0">
            <w:pPr>
              <w:rPr>
                <w:rFonts w:asciiTheme="majorHAnsi" w:hAnsiTheme="majorHAnsi" w:cstheme="majorHAnsi"/>
              </w:rPr>
            </w:pPr>
            <w:r>
              <w:rPr>
                <w:rFonts w:asciiTheme="majorHAnsi" w:hAnsiTheme="majorHAnsi" w:cstheme="majorHAnsi"/>
              </w:rPr>
              <w:t>2023</w:t>
            </w:r>
            <w:r w:rsidR="009436E3">
              <w:rPr>
                <w:rFonts w:asciiTheme="majorHAnsi" w:hAnsiTheme="majorHAnsi" w:cstheme="majorHAnsi"/>
              </w:rPr>
              <w:t>-06</w:t>
            </w:r>
            <w:r w:rsidR="00341A6E">
              <w:rPr>
                <w:rFonts w:asciiTheme="majorHAnsi" w:hAnsiTheme="majorHAnsi" w:cstheme="majorHAnsi"/>
              </w:rPr>
              <w:t>-06</w:t>
            </w:r>
            <w:bookmarkStart w:id="0" w:name="_GoBack"/>
            <w:bookmarkEnd w:id="0"/>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50E17749" w:rsidR="00CD25C2" w:rsidRDefault="003059B0" w:rsidP="003059B0">
            <w:pPr>
              <w:rPr>
                <w:rFonts w:asciiTheme="majorHAnsi" w:hAnsiTheme="majorHAnsi" w:cstheme="majorHAnsi"/>
              </w:rPr>
            </w:pPr>
            <w:r>
              <w:rPr>
                <w:rFonts w:asciiTheme="majorHAnsi" w:hAnsiTheme="majorHAnsi" w:cstheme="majorHAnsi"/>
              </w:rPr>
              <w:t>1.0</w:t>
            </w:r>
          </w:p>
        </w:tc>
      </w:tr>
      <w:tr w:rsidR="00CD25C2" w:rsidRPr="00E91EEB"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55469C" w:rsidRDefault="00341A6E" w:rsidP="00CD25C2">
            <w:pPr>
              <w:rPr>
                <w:rFonts w:asciiTheme="majorHAnsi" w:hAnsiTheme="majorHAnsi" w:cstheme="majorHAnsi"/>
                <w:lang w:val="en-US"/>
              </w:rPr>
            </w:pPr>
            <w:hyperlink r:id="rId6"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434E51C6" w:rsidR="00CD25C2" w:rsidRDefault="002103C5" w:rsidP="003059B0">
            <w:pPr>
              <w:rPr>
                <w:rFonts w:asciiTheme="majorHAnsi" w:hAnsiTheme="majorHAnsi" w:cstheme="majorHAnsi"/>
              </w:rPr>
            </w:pPr>
            <w:r>
              <w:rPr>
                <w:rFonts w:asciiTheme="majorHAnsi" w:hAnsiTheme="majorHAnsi" w:cstheme="majorHAnsi"/>
              </w:rPr>
              <w:t>Departamento de Ucaya</w:t>
            </w:r>
            <w:r w:rsidR="00F64749">
              <w:rPr>
                <w:rFonts w:asciiTheme="majorHAnsi" w:hAnsiTheme="majorHAnsi" w:cstheme="majorHAnsi"/>
              </w:rPr>
              <w:t>li, 2023</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3868AE88" w:rsidR="00B21371" w:rsidRDefault="00341A6E" w:rsidP="00EC6E11">
            <w:pPr>
              <w:rPr>
                <w:rFonts w:asciiTheme="majorHAnsi" w:hAnsiTheme="majorHAnsi" w:cstheme="majorHAnsi"/>
              </w:rPr>
            </w:pPr>
            <w:hyperlink r:id="rId7" w:history="1">
              <w:r w:rsidR="002103C5" w:rsidRPr="005C5ADF">
                <w:rPr>
                  <w:rStyle w:val="Hipervnculo"/>
                  <w:rFonts w:asciiTheme="majorHAnsi" w:hAnsiTheme="majorHAnsi" w:cstheme="majorHAnsi"/>
                </w:rPr>
                <w:t>Cesar.soria@electroucayali.com.pe</w:t>
              </w:r>
            </w:hyperlink>
            <w:r w:rsidR="002103C5">
              <w:rPr>
                <w:rFonts w:asciiTheme="majorHAnsi" w:hAnsiTheme="majorHAnsi" w:cstheme="majorHAnsi"/>
              </w:rPr>
              <w:t xml:space="preserve"> </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10D01"/>
    <w:rsid w:val="000632A7"/>
    <w:rsid w:val="000A426A"/>
    <w:rsid w:val="000A7637"/>
    <w:rsid w:val="001034E0"/>
    <w:rsid w:val="00116DF8"/>
    <w:rsid w:val="00146AFF"/>
    <w:rsid w:val="00182C03"/>
    <w:rsid w:val="001A73C2"/>
    <w:rsid w:val="0020585A"/>
    <w:rsid w:val="002103C5"/>
    <w:rsid w:val="00212752"/>
    <w:rsid w:val="00214D59"/>
    <w:rsid w:val="00297BE5"/>
    <w:rsid w:val="003059B0"/>
    <w:rsid w:val="00306482"/>
    <w:rsid w:val="00341398"/>
    <w:rsid w:val="00341A6E"/>
    <w:rsid w:val="003926FB"/>
    <w:rsid w:val="003D0AF5"/>
    <w:rsid w:val="003D6FF9"/>
    <w:rsid w:val="003E4836"/>
    <w:rsid w:val="004438AA"/>
    <w:rsid w:val="0048753E"/>
    <w:rsid w:val="00497163"/>
    <w:rsid w:val="004E4C9B"/>
    <w:rsid w:val="004F1D9B"/>
    <w:rsid w:val="00504D0A"/>
    <w:rsid w:val="00521904"/>
    <w:rsid w:val="00524D6B"/>
    <w:rsid w:val="0053263F"/>
    <w:rsid w:val="0055469C"/>
    <w:rsid w:val="00556EED"/>
    <w:rsid w:val="00586B62"/>
    <w:rsid w:val="005E563C"/>
    <w:rsid w:val="005F2C43"/>
    <w:rsid w:val="00636A28"/>
    <w:rsid w:val="0064241D"/>
    <w:rsid w:val="00647FB5"/>
    <w:rsid w:val="0065029E"/>
    <w:rsid w:val="00682CD5"/>
    <w:rsid w:val="006C378F"/>
    <w:rsid w:val="0070589E"/>
    <w:rsid w:val="00717CED"/>
    <w:rsid w:val="00722C21"/>
    <w:rsid w:val="00737542"/>
    <w:rsid w:val="007544E1"/>
    <w:rsid w:val="00762DA1"/>
    <w:rsid w:val="007840A6"/>
    <w:rsid w:val="0079472C"/>
    <w:rsid w:val="00816235"/>
    <w:rsid w:val="008727B4"/>
    <w:rsid w:val="00876384"/>
    <w:rsid w:val="008B2508"/>
    <w:rsid w:val="008C704B"/>
    <w:rsid w:val="00904DBB"/>
    <w:rsid w:val="00922EE5"/>
    <w:rsid w:val="009379D2"/>
    <w:rsid w:val="009436E3"/>
    <w:rsid w:val="0095347C"/>
    <w:rsid w:val="00962F24"/>
    <w:rsid w:val="009646ED"/>
    <w:rsid w:val="009A7FF5"/>
    <w:rsid w:val="009B0AA2"/>
    <w:rsid w:val="009F0CA5"/>
    <w:rsid w:val="00A706B9"/>
    <w:rsid w:val="00AA450E"/>
    <w:rsid w:val="00AA7CD5"/>
    <w:rsid w:val="00B21371"/>
    <w:rsid w:val="00B27C25"/>
    <w:rsid w:val="00B3541E"/>
    <w:rsid w:val="00B46BCB"/>
    <w:rsid w:val="00B6616D"/>
    <w:rsid w:val="00BE2CC3"/>
    <w:rsid w:val="00C84E66"/>
    <w:rsid w:val="00C961F8"/>
    <w:rsid w:val="00CC7989"/>
    <w:rsid w:val="00CD25C2"/>
    <w:rsid w:val="00CF1B4E"/>
    <w:rsid w:val="00D00322"/>
    <w:rsid w:val="00D42831"/>
    <w:rsid w:val="00D5559D"/>
    <w:rsid w:val="00D957C7"/>
    <w:rsid w:val="00DA6578"/>
    <w:rsid w:val="00DE1DC2"/>
    <w:rsid w:val="00E16A55"/>
    <w:rsid w:val="00E17B8B"/>
    <w:rsid w:val="00E4678D"/>
    <w:rsid w:val="00E739FB"/>
    <w:rsid w:val="00E91EEB"/>
    <w:rsid w:val="00EB1A82"/>
    <w:rsid w:val="00EC6E11"/>
    <w:rsid w:val="00EF0D67"/>
    <w:rsid w:val="00F1229D"/>
    <w:rsid w:val="00F1289A"/>
    <w:rsid w:val="00F64749"/>
    <w:rsid w:val="00F66923"/>
    <w:rsid w:val="00F71199"/>
    <w:rsid w:val="00FA048A"/>
    <w:rsid w:val="00FE3B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309440648">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sar.soria@electroucayali.co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gastos-de-uso-de-veh%C3%ADculos-de-la-empresa-electro-ucayali-sa-electro-ucayali-sa-elu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314</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Americo Rojas Aguilar</cp:lastModifiedBy>
  <cp:revision>38</cp:revision>
  <dcterms:created xsi:type="dcterms:W3CDTF">2023-05-10T16:27:00Z</dcterms:created>
  <dcterms:modified xsi:type="dcterms:W3CDTF">2023-06-06T14:46:00Z</dcterms:modified>
</cp:coreProperties>
</file>