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C3B6" w14:textId="77777777" w:rsidR="00E55059" w:rsidRDefault="00E55059" w:rsidP="00E5505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CA7CA73" w14:textId="77777777" w:rsidR="00E55059" w:rsidRPr="00717CED" w:rsidRDefault="00E55059" w:rsidP="00E5505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4C45EA4" w14:textId="3C1D40F8" w:rsidR="00BC1A2C" w:rsidRDefault="001E2C42">
      <w:pPr>
        <w:rPr>
          <w:lang w:val="es-ES"/>
        </w:rPr>
      </w:pPr>
      <w:r>
        <w:rPr>
          <w:lang w:val="es-ES"/>
        </w:rPr>
        <w:t xml:space="preserve">Metadatos del </w:t>
      </w:r>
      <w:proofErr w:type="spellStart"/>
      <w:r>
        <w:rPr>
          <w:lang w:val="es-ES"/>
        </w:rPr>
        <w:t>dataset</w:t>
      </w:r>
      <w:proofErr w:type="spellEnd"/>
      <w:r>
        <w:rPr>
          <w:lang w:val="es-ES"/>
        </w:rPr>
        <w:t xml:space="preserve">: Matrimonios en la Municipalidad Distrital de La Punta </w:t>
      </w:r>
      <w:r w:rsidR="001724C7">
        <w:rPr>
          <w:lang w:val="es-ES"/>
        </w:rPr>
        <w:t>-</w:t>
      </w:r>
      <w:r>
        <w:rPr>
          <w:lang w:val="es-ES"/>
        </w:rPr>
        <w:t xml:space="preserve"> [MDLP]</w:t>
      </w:r>
    </w:p>
    <w:p w14:paraId="489DC7CE" w14:textId="77777777" w:rsidR="001E2C42" w:rsidRDefault="001E2C4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E2C42" w14:paraId="6BD06E09" w14:textId="77777777" w:rsidTr="001E2C42">
        <w:tc>
          <w:tcPr>
            <w:tcW w:w="2689" w:type="dxa"/>
          </w:tcPr>
          <w:p w14:paraId="0D7335B0" w14:textId="65341E7C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  <w:tc>
          <w:tcPr>
            <w:tcW w:w="5805" w:type="dxa"/>
          </w:tcPr>
          <w:p w14:paraId="17DF47C1" w14:textId="6527D080" w:rsidR="001E2C42" w:rsidRDefault="00C24996" w:rsidP="0095304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Matrimonios</w:t>
            </w:r>
            <w:r w:rsidR="001E2C42" w:rsidRPr="001E2C42">
              <w:rPr>
                <w:lang w:val="es-ES"/>
              </w:rPr>
              <w:t xml:space="preserve"> en la Municipalidad Distrital de La Punta </w:t>
            </w:r>
            <w:r w:rsidR="001724C7">
              <w:rPr>
                <w:lang w:val="es-ES"/>
              </w:rPr>
              <w:t xml:space="preserve">- </w:t>
            </w:r>
            <w:r w:rsidR="001E2C42" w:rsidRPr="001E2C42">
              <w:rPr>
                <w:lang w:val="es-ES"/>
              </w:rPr>
              <w:t>[MDLP]</w:t>
            </w:r>
            <w:r w:rsidR="001E2C42">
              <w:rPr>
                <w:lang w:val="es-ES"/>
              </w:rPr>
              <w:t xml:space="preserve"> </w:t>
            </w:r>
          </w:p>
        </w:tc>
      </w:tr>
      <w:tr w:rsidR="001E2C42" w14:paraId="4AB0B1E0" w14:textId="77777777" w:rsidTr="001E2C42">
        <w:tc>
          <w:tcPr>
            <w:tcW w:w="2689" w:type="dxa"/>
          </w:tcPr>
          <w:p w14:paraId="361A2E94" w14:textId="6C6A8B98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Título URL Descripción</w:t>
            </w:r>
          </w:p>
        </w:tc>
        <w:tc>
          <w:tcPr>
            <w:tcW w:w="5805" w:type="dxa"/>
          </w:tcPr>
          <w:p w14:paraId="2579BF68" w14:textId="0F994323" w:rsidR="001E2C42" w:rsidRDefault="00B3082E" w:rsidP="00953041">
            <w:pPr>
              <w:jc w:val="both"/>
              <w:rPr>
                <w:lang w:val="es-ES"/>
              </w:rPr>
            </w:pPr>
            <w:r w:rsidRPr="00B3082E">
              <w:rPr>
                <w:lang w:val="es-ES"/>
              </w:rPr>
              <w:t>https://www.datosabiertos.gob.pe/dataset/matrimonios-en-la-municipalidad-distrital-de-la-punta-mdlp</w:t>
            </w:r>
          </w:p>
        </w:tc>
      </w:tr>
      <w:tr w:rsidR="001E2C42" w14:paraId="5BF5A818" w14:textId="77777777" w:rsidTr="001E2C42">
        <w:tc>
          <w:tcPr>
            <w:tcW w:w="2689" w:type="dxa"/>
          </w:tcPr>
          <w:p w14:paraId="77A4C7F2" w14:textId="72811A9A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  <w:tc>
          <w:tcPr>
            <w:tcW w:w="5805" w:type="dxa"/>
          </w:tcPr>
          <w:p w14:paraId="07978C7F" w14:textId="1F5FEEAE" w:rsidR="001E2C42" w:rsidRDefault="00953041" w:rsidP="0095304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953041">
              <w:rPr>
                <w:lang w:val="es-ES"/>
              </w:rPr>
              <w:t xml:space="preserve">l archivo de registro "Matrimonios en la Municipalidad Distrital de La Punta – [MDLP]" contiene información detallada sobre los matrimonios celebrados en el distrito, incluyendo </w:t>
            </w:r>
            <w:r w:rsidR="001724C7">
              <w:rPr>
                <w:lang w:val="es-ES"/>
              </w:rPr>
              <w:t xml:space="preserve">el número de registro, fecha de corte, departamento, provincia, distrito, provincia, distrito, </w:t>
            </w:r>
            <w:proofErr w:type="spellStart"/>
            <w:r w:rsidR="001724C7">
              <w:rPr>
                <w:lang w:val="es-ES"/>
              </w:rPr>
              <w:t>ubigeo</w:t>
            </w:r>
            <w:proofErr w:type="spellEnd"/>
            <w:r w:rsidR="001724C7">
              <w:rPr>
                <w:lang w:val="es-ES"/>
              </w:rPr>
              <w:t>, gobierno local,</w:t>
            </w:r>
            <w:r w:rsidRPr="00953041">
              <w:rPr>
                <w:lang w:val="es-ES"/>
              </w:rPr>
              <w:t xml:space="preserve"> número de expediente, </w:t>
            </w:r>
            <w:r w:rsidR="001724C7">
              <w:rPr>
                <w:lang w:val="es-ES"/>
              </w:rPr>
              <w:t xml:space="preserve">año, mes, </w:t>
            </w:r>
            <w:r w:rsidRPr="00953041">
              <w:rPr>
                <w:lang w:val="es-ES"/>
              </w:rPr>
              <w:t>las fechas de apertura y de la ceremonia de matrimonio, el lugar donde se realizó</w:t>
            </w:r>
            <w:r w:rsidR="001724C7">
              <w:rPr>
                <w:lang w:val="es-ES"/>
              </w:rPr>
              <w:t xml:space="preserve"> y</w:t>
            </w:r>
            <w:r w:rsidR="00541A11">
              <w:rPr>
                <w:lang w:val="es-ES"/>
              </w:rPr>
              <w:t xml:space="preserve"> </w:t>
            </w:r>
            <w:r w:rsidRPr="00953041">
              <w:rPr>
                <w:lang w:val="es-ES"/>
              </w:rPr>
              <w:t>la hora exacta en que tuvo lugar la ceremonia. Este archivo permite el seguimiento y la consulta de estos matrimonios de manera organizada y sistemática.</w:t>
            </w:r>
          </w:p>
        </w:tc>
      </w:tr>
      <w:tr w:rsidR="001E2C42" w14:paraId="2867C65A" w14:textId="77777777" w:rsidTr="001E2C42">
        <w:tc>
          <w:tcPr>
            <w:tcW w:w="2689" w:type="dxa"/>
          </w:tcPr>
          <w:p w14:paraId="7A3E9741" w14:textId="2AE8B2A3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Entidad</w:t>
            </w:r>
          </w:p>
        </w:tc>
        <w:tc>
          <w:tcPr>
            <w:tcW w:w="5805" w:type="dxa"/>
          </w:tcPr>
          <w:p w14:paraId="4E3D8017" w14:textId="2128576F" w:rsidR="001E2C42" w:rsidRDefault="00953041">
            <w:pPr>
              <w:rPr>
                <w:lang w:val="es-ES"/>
              </w:rPr>
            </w:pPr>
            <w:r>
              <w:rPr>
                <w:lang w:val="es-ES"/>
              </w:rPr>
              <w:t>Municipalidad Distrital de La Punta</w:t>
            </w:r>
          </w:p>
        </w:tc>
      </w:tr>
      <w:tr w:rsidR="001E2C42" w14:paraId="5BB0D8C2" w14:textId="77777777" w:rsidTr="001E2C42">
        <w:tc>
          <w:tcPr>
            <w:tcW w:w="2689" w:type="dxa"/>
          </w:tcPr>
          <w:p w14:paraId="303135ED" w14:textId="1675C527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Fuente</w:t>
            </w:r>
          </w:p>
        </w:tc>
        <w:tc>
          <w:tcPr>
            <w:tcW w:w="5805" w:type="dxa"/>
          </w:tcPr>
          <w:p w14:paraId="6AEE86A8" w14:textId="1B4DD84A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Oficina de Registro Civil</w:t>
            </w:r>
          </w:p>
        </w:tc>
      </w:tr>
      <w:tr w:rsidR="001E2C42" w14:paraId="3E12E0DD" w14:textId="77777777" w:rsidTr="001E2C42">
        <w:tc>
          <w:tcPr>
            <w:tcW w:w="2689" w:type="dxa"/>
          </w:tcPr>
          <w:p w14:paraId="2A7882E3" w14:textId="01C9C790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Etiquetas</w:t>
            </w:r>
          </w:p>
        </w:tc>
        <w:tc>
          <w:tcPr>
            <w:tcW w:w="5805" w:type="dxa"/>
          </w:tcPr>
          <w:p w14:paraId="6C421455" w14:textId="079417B7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Matrimonios</w:t>
            </w:r>
          </w:p>
        </w:tc>
      </w:tr>
      <w:tr w:rsidR="001E2C42" w14:paraId="36F5F036" w14:textId="77777777" w:rsidTr="001E2C42">
        <w:tc>
          <w:tcPr>
            <w:tcW w:w="2689" w:type="dxa"/>
          </w:tcPr>
          <w:p w14:paraId="044F7C7D" w14:textId="06AC4C9C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Fecha de creación</w:t>
            </w:r>
          </w:p>
        </w:tc>
        <w:tc>
          <w:tcPr>
            <w:tcW w:w="5805" w:type="dxa"/>
          </w:tcPr>
          <w:p w14:paraId="786788BF" w14:textId="37FE6523" w:rsidR="001E2C42" w:rsidRDefault="00E55059">
            <w:pPr>
              <w:rPr>
                <w:lang w:val="es-ES"/>
              </w:rPr>
            </w:pPr>
            <w:r>
              <w:rPr>
                <w:lang w:val="es-ES"/>
              </w:rPr>
              <w:t>2023-07-2</w:t>
            </w:r>
            <w:r>
              <w:rPr>
                <w:lang w:val="es-ES"/>
              </w:rPr>
              <w:t>7</w:t>
            </w:r>
          </w:p>
        </w:tc>
      </w:tr>
      <w:tr w:rsidR="001E2C42" w14:paraId="36552C5C" w14:textId="77777777" w:rsidTr="001E2C42">
        <w:tc>
          <w:tcPr>
            <w:tcW w:w="2689" w:type="dxa"/>
          </w:tcPr>
          <w:p w14:paraId="5DA3042D" w14:textId="3E85CD4F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Frecuencia de actualización</w:t>
            </w:r>
          </w:p>
        </w:tc>
        <w:tc>
          <w:tcPr>
            <w:tcW w:w="5805" w:type="dxa"/>
          </w:tcPr>
          <w:p w14:paraId="51E4170D" w14:textId="0A0D2E09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Mensual</w:t>
            </w:r>
          </w:p>
        </w:tc>
      </w:tr>
      <w:tr w:rsidR="001E2C42" w14:paraId="2EF67939" w14:textId="77777777" w:rsidTr="001E2C42">
        <w:tc>
          <w:tcPr>
            <w:tcW w:w="2689" w:type="dxa"/>
          </w:tcPr>
          <w:p w14:paraId="1B838E78" w14:textId="2E18A717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Última actualización</w:t>
            </w:r>
          </w:p>
        </w:tc>
        <w:tc>
          <w:tcPr>
            <w:tcW w:w="5805" w:type="dxa"/>
          </w:tcPr>
          <w:p w14:paraId="20FD42C0" w14:textId="64CFF7C2" w:rsidR="001E2C42" w:rsidRDefault="00E55059">
            <w:pPr>
              <w:rPr>
                <w:lang w:val="es-ES"/>
              </w:rPr>
            </w:pPr>
            <w:r>
              <w:rPr>
                <w:lang w:val="es-ES"/>
              </w:rPr>
              <w:t>2023-07-27</w:t>
            </w:r>
          </w:p>
        </w:tc>
      </w:tr>
      <w:tr w:rsidR="001E2C42" w14:paraId="7F842236" w14:textId="77777777" w:rsidTr="001E2C42">
        <w:tc>
          <w:tcPr>
            <w:tcW w:w="2689" w:type="dxa"/>
          </w:tcPr>
          <w:p w14:paraId="03A9DBF5" w14:textId="48B5C4E1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Versión</w:t>
            </w:r>
          </w:p>
        </w:tc>
        <w:tc>
          <w:tcPr>
            <w:tcW w:w="5805" w:type="dxa"/>
          </w:tcPr>
          <w:p w14:paraId="26680492" w14:textId="3F16C321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1.0</w:t>
            </w:r>
          </w:p>
        </w:tc>
      </w:tr>
      <w:tr w:rsidR="001E2C42" w14:paraId="5985238B" w14:textId="77777777" w:rsidTr="001E2C42">
        <w:tc>
          <w:tcPr>
            <w:tcW w:w="2689" w:type="dxa"/>
          </w:tcPr>
          <w:p w14:paraId="7982975A" w14:textId="174DBF3D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Licencia</w:t>
            </w:r>
          </w:p>
        </w:tc>
        <w:tc>
          <w:tcPr>
            <w:tcW w:w="5805" w:type="dxa"/>
          </w:tcPr>
          <w:p w14:paraId="21F545D8" w14:textId="32C8194A" w:rsidR="001E2C42" w:rsidRDefault="00E55059">
            <w:pPr>
              <w:rPr>
                <w:lang w:val="es-ES"/>
              </w:rPr>
            </w:pPr>
            <w:hyperlink r:id="rId4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E2C42" w14:paraId="78F51E4B" w14:textId="77777777" w:rsidTr="001E2C42">
        <w:tc>
          <w:tcPr>
            <w:tcW w:w="2689" w:type="dxa"/>
          </w:tcPr>
          <w:p w14:paraId="58EC7BF3" w14:textId="66BC5AC5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Idioma</w:t>
            </w:r>
          </w:p>
        </w:tc>
        <w:tc>
          <w:tcPr>
            <w:tcW w:w="5805" w:type="dxa"/>
          </w:tcPr>
          <w:p w14:paraId="035BEF39" w14:textId="7C89FBA9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Español</w:t>
            </w:r>
          </w:p>
        </w:tc>
      </w:tr>
      <w:tr w:rsidR="001E2C42" w14:paraId="5D47D83C" w14:textId="77777777" w:rsidTr="001E2C42">
        <w:tc>
          <w:tcPr>
            <w:tcW w:w="2689" w:type="dxa"/>
          </w:tcPr>
          <w:p w14:paraId="474DFCF3" w14:textId="29D77B3F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Nivel de acceso público</w:t>
            </w:r>
          </w:p>
        </w:tc>
        <w:tc>
          <w:tcPr>
            <w:tcW w:w="5805" w:type="dxa"/>
          </w:tcPr>
          <w:p w14:paraId="15EDC268" w14:textId="21488342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Público</w:t>
            </w:r>
          </w:p>
        </w:tc>
      </w:tr>
      <w:tr w:rsidR="001E2C42" w14:paraId="14E55EEA" w14:textId="77777777" w:rsidTr="001E2C42">
        <w:tc>
          <w:tcPr>
            <w:tcW w:w="2689" w:type="dxa"/>
          </w:tcPr>
          <w:p w14:paraId="5BFD54AA" w14:textId="4086AB2C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Tipo de recurso</w:t>
            </w:r>
          </w:p>
        </w:tc>
        <w:tc>
          <w:tcPr>
            <w:tcW w:w="5805" w:type="dxa"/>
          </w:tcPr>
          <w:p w14:paraId="20A5D4E7" w14:textId="4DEBB1BD" w:rsidR="001E2C42" w:rsidRDefault="00EE54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Dataset</w:t>
            </w:r>
            <w:proofErr w:type="spellEnd"/>
          </w:p>
        </w:tc>
      </w:tr>
      <w:tr w:rsidR="001E2C42" w14:paraId="3AC6407F" w14:textId="77777777" w:rsidTr="001E2C42">
        <w:tc>
          <w:tcPr>
            <w:tcW w:w="2689" w:type="dxa"/>
          </w:tcPr>
          <w:p w14:paraId="2A799853" w14:textId="5607C1A1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Formato</w:t>
            </w:r>
          </w:p>
        </w:tc>
        <w:tc>
          <w:tcPr>
            <w:tcW w:w="5805" w:type="dxa"/>
          </w:tcPr>
          <w:p w14:paraId="15D58118" w14:textId="0AC224AC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CSV</w:t>
            </w:r>
          </w:p>
        </w:tc>
      </w:tr>
      <w:tr w:rsidR="001E2C42" w14:paraId="1B6BF016" w14:textId="77777777" w:rsidTr="001E2C42">
        <w:tc>
          <w:tcPr>
            <w:tcW w:w="2689" w:type="dxa"/>
          </w:tcPr>
          <w:p w14:paraId="720F1D28" w14:textId="0EC7479E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Cobertura</w:t>
            </w:r>
          </w:p>
        </w:tc>
        <w:tc>
          <w:tcPr>
            <w:tcW w:w="5805" w:type="dxa"/>
          </w:tcPr>
          <w:p w14:paraId="48DE839D" w14:textId="78559DE3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Perú, Callao, La Punta</w:t>
            </w:r>
          </w:p>
        </w:tc>
      </w:tr>
      <w:tr w:rsidR="001E2C42" w14:paraId="7B0DC11B" w14:textId="77777777" w:rsidTr="001E2C42">
        <w:tc>
          <w:tcPr>
            <w:tcW w:w="2689" w:type="dxa"/>
          </w:tcPr>
          <w:p w14:paraId="2F8F7DE4" w14:textId="5A0CF41D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Correo de contacto</w:t>
            </w:r>
          </w:p>
        </w:tc>
        <w:tc>
          <w:tcPr>
            <w:tcW w:w="5805" w:type="dxa"/>
          </w:tcPr>
          <w:p w14:paraId="2EDD4E33" w14:textId="2C7E174B" w:rsidR="001E2C42" w:rsidRDefault="00E55059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EE5477">
              <w:rPr>
                <w:lang w:val="es-ES"/>
              </w:rPr>
              <w:t>atos.abiertos@munilapunta.gob.pe</w:t>
            </w:r>
          </w:p>
        </w:tc>
      </w:tr>
    </w:tbl>
    <w:p w14:paraId="6E0E2D92" w14:textId="77777777" w:rsidR="001E2C42" w:rsidRPr="00BC1A2C" w:rsidRDefault="001E2C42">
      <w:pPr>
        <w:rPr>
          <w:lang w:val="es-ES"/>
        </w:rPr>
      </w:pPr>
    </w:p>
    <w:sectPr w:rsidR="001E2C42" w:rsidRPr="00BC1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D5"/>
    <w:rsid w:val="001724C7"/>
    <w:rsid w:val="001E2C42"/>
    <w:rsid w:val="00541A11"/>
    <w:rsid w:val="00673089"/>
    <w:rsid w:val="009405D5"/>
    <w:rsid w:val="00953041"/>
    <w:rsid w:val="00A628AE"/>
    <w:rsid w:val="00B3082E"/>
    <w:rsid w:val="00B3598D"/>
    <w:rsid w:val="00BC1A2C"/>
    <w:rsid w:val="00C24996"/>
    <w:rsid w:val="00E55059"/>
    <w:rsid w:val="00EE5477"/>
    <w:rsid w:val="00EE624E"/>
    <w:rsid w:val="00F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A187F"/>
  <w15:chartTrackingRefBased/>
  <w15:docId w15:val="{7BA56012-28C7-4379-BBF9-71925E3F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5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Oscar Mendoza Esponoza</dc:creator>
  <cp:keywords/>
  <dc:description/>
  <cp:lastModifiedBy>Jim Oscar Mendoza Esponoza</cp:lastModifiedBy>
  <cp:revision>3</cp:revision>
  <dcterms:created xsi:type="dcterms:W3CDTF">2023-07-27T15:40:00Z</dcterms:created>
  <dcterms:modified xsi:type="dcterms:W3CDTF">2023-07-27T15:53:00Z</dcterms:modified>
</cp:coreProperties>
</file>